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03" w:rsidRPr="00F93926" w:rsidRDefault="00DC6103" w:rsidP="00DC610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Катание на велосипеде.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На велосипеде (самокате, роликовых коньках) можно кататься только по тротуару; нельзя выезжать на проезжую часть.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Катаясь, правильно веди себя по отношению к прохожим: вовремя подавай звуковой сигнал, соблюдай меры предосторожности (сбавляй скорость, объезжая людей).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В случае ушиба или травмы при падении нужно сразу обратиться к кому-либо из взрослых для оказания первой помощи.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6103" w:rsidRPr="00F93926" w:rsidRDefault="00DC6103" w:rsidP="00DC610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Правила вежливости с кошками и собаками.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Не навязывайся животному в друзья, если оно дружить не хочет – рычит, шипит.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Не трогай собаку или кошку, когда они едят или охраняют – особенно своих детёнышей.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Не толкай и не нападай в шутку на хозяина собаки.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Не убегай от собаки.</w:t>
      </w:r>
    </w:p>
    <w:p w:rsidR="00DC6103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Не гладь незнакомых животных.</w:t>
      </w:r>
    </w:p>
    <w:p w:rsidR="00DC6103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7D01FA" w:rsidRDefault="007D01FA" w:rsidP="007D01FA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6103" w:rsidRDefault="00DC6103" w:rsidP="007D01FA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6103" w:rsidRDefault="00DC6103" w:rsidP="007D01FA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6103" w:rsidRDefault="00DC6103" w:rsidP="007D01FA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6103" w:rsidRDefault="00DC6103" w:rsidP="007D01FA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6103" w:rsidRDefault="00DC6103" w:rsidP="007D01FA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6103" w:rsidRDefault="00DC6103" w:rsidP="007D01FA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6103" w:rsidRDefault="00DC6103" w:rsidP="007D01FA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6103" w:rsidRDefault="00DC6103" w:rsidP="007D01FA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6103" w:rsidRDefault="00DC6103" w:rsidP="007D01FA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6103" w:rsidRDefault="00DC6103" w:rsidP="007D01FA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6103" w:rsidRDefault="00DC6103" w:rsidP="007D01FA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6103" w:rsidRDefault="00DC6103" w:rsidP="007D01FA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6103" w:rsidRPr="00F93926" w:rsidRDefault="00DC6103" w:rsidP="007D01FA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6103" w:rsidRDefault="00DC6103" w:rsidP="007D01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DC6103" w:rsidRDefault="00DC6103" w:rsidP="007D01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7D01FA" w:rsidRPr="00F93926" w:rsidRDefault="007D01FA" w:rsidP="007D01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lastRenderedPageBreak/>
        <w:t>Кодекс выживания городского пешехода.</w:t>
      </w:r>
    </w:p>
    <w:p w:rsidR="007D01FA" w:rsidRPr="00F93926" w:rsidRDefault="007D01FA" w:rsidP="007D01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Никогда не переходи улицу на красный свет, даже если машин поблизости нет.</w:t>
      </w:r>
    </w:p>
    <w:p w:rsidR="007D01FA" w:rsidRPr="00F93926" w:rsidRDefault="007D01FA" w:rsidP="007D01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Если ждёшь, когда загорится зелёный сигнал светофора, не стой у края тротуара, а когда ожидаешь автобуса – у края автобусной остановки.</w:t>
      </w:r>
    </w:p>
    <w:p w:rsidR="007D01FA" w:rsidRPr="00F93926" w:rsidRDefault="007D01FA" w:rsidP="007D01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Не бросайся сразу с тротуара на дорогу, как только зажёгся зелёный свет. Переходить дорогу надо спокойно.</w:t>
      </w:r>
    </w:p>
    <w:p w:rsidR="007D01FA" w:rsidRPr="00F93926" w:rsidRDefault="007D01FA" w:rsidP="007D01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Опасно выходить на дорогу из-за какого-нибудь препятствия.</w:t>
      </w:r>
    </w:p>
    <w:p w:rsidR="007D01FA" w:rsidRPr="000915F8" w:rsidRDefault="007D01FA" w:rsidP="000915F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Ходить нужно только по тротуарам, а если тротуара нет, надо идти навстречу движению по обочине.</w:t>
      </w:r>
    </w:p>
    <w:p w:rsidR="007D01FA" w:rsidRDefault="007D01FA" w:rsidP="007D01FA">
      <w:r>
        <w:t xml:space="preserve">       </w:t>
      </w:r>
      <w:r w:rsidRPr="007D01FA">
        <w:rPr>
          <w:noProof/>
          <w:lang w:eastAsia="ru-RU"/>
        </w:rPr>
        <w:drawing>
          <wp:inline distT="0" distB="0" distL="0" distR="0">
            <wp:extent cx="2457450" cy="2133600"/>
            <wp:effectExtent l="19050" t="0" r="0" b="0"/>
            <wp:docPr id="4" name="Рисунок 10" descr="https://www.clipartsgram.com/image/979575424-happy-family-mother-father-and-little-son-download-royalty-free-vector-file-eps-59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clipartsgram.com/image/979575424-happy-family-mother-father-and-little-son-download-royalty-free-vector-file-eps-599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816" cy="213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5F8" w:rsidRDefault="000915F8" w:rsidP="007D01FA"/>
    <w:p w:rsidR="000915F8" w:rsidRDefault="000915F8" w:rsidP="000915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5F8" w:rsidRPr="00434078" w:rsidRDefault="000915F8" w:rsidP="000915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4078">
        <w:rPr>
          <w:rFonts w:ascii="Times New Roman" w:hAnsi="Times New Roman" w:cs="Times New Roman"/>
          <w:sz w:val="28"/>
          <w:szCs w:val="28"/>
        </w:rPr>
        <w:t>МДОУ детский сад № 18 «Сказка»</w:t>
      </w:r>
    </w:p>
    <w:p w:rsidR="000915F8" w:rsidRPr="00434078" w:rsidRDefault="000915F8" w:rsidP="000915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061A">
        <w:rPr>
          <w:rFonts w:ascii="Times New Roman" w:hAnsi="Times New Roman" w:cs="Times New Roman"/>
          <w:sz w:val="28"/>
          <w:szCs w:val="28"/>
        </w:rPr>
        <w:t xml:space="preserve">           п.</w:t>
      </w:r>
      <w:r w:rsidRPr="00434078">
        <w:rPr>
          <w:rFonts w:ascii="Times New Roman" w:hAnsi="Times New Roman" w:cs="Times New Roman"/>
          <w:sz w:val="28"/>
          <w:szCs w:val="28"/>
        </w:rPr>
        <w:t xml:space="preserve"> Виноградный</w:t>
      </w:r>
    </w:p>
    <w:p w:rsidR="000915F8" w:rsidRPr="00434078" w:rsidRDefault="000915F8" w:rsidP="000915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61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078">
        <w:rPr>
          <w:rFonts w:ascii="Times New Roman" w:hAnsi="Times New Roman" w:cs="Times New Roman"/>
          <w:sz w:val="28"/>
          <w:szCs w:val="28"/>
        </w:rPr>
        <w:t>Буденновского</w:t>
      </w:r>
      <w:proofErr w:type="spellEnd"/>
      <w:r w:rsidRPr="0043407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915F8" w:rsidRPr="00434078" w:rsidRDefault="000915F8" w:rsidP="000915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061A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407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915F8" w:rsidRDefault="000915F8" w:rsidP="007D01FA"/>
    <w:p w:rsidR="007D01FA" w:rsidRDefault="007D01FA" w:rsidP="007D01FA"/>
    <w:p w:rsidR="007D01FA" w:rsidRDefault="007D01FA" w:rsidP="007D01FA"/>
    <w:p w:rsidR="007D01FA" w:rsidRDefault="007D01FA" w:rsidP="007D01FA">
      <w:r w:rsidRPr="007D01FA">
        <w:rPr>
          <w:noProof/>
          <w:lang w:eastAsia="ru-RU"/>
        </w:rPr>
        <w:drawing>
          <wp:inline distT="0" distB="0" distL="0" distR="0">
            <wp:extent cx="2959100" cy="2360837"/>
            <wp:effectExtent l="19050" t="0" r="0" b="0"/>
            <wp:docPr id="7" name="Рисунок 1" descr="http://kaltansolnishko.ucoz.ru/_si/0/44639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ltansolnishko.ucoz.ru/_si/0/446398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36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1FA" w:rsidRDefault="007D01FA" w:rsidP="007D01FA"/>
    <w:p w:rsidR="007D01FA" w:rsidRPr="007D01FA" w:rsidRDefault="007D01FA" w:rsidP="007D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F939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Дорогие родители!</w:t>
      </w:r>
    </w:p>
    <w:p w:rsidR="007D01FA" w:rsidRPr="00F93926" w:rsidRDefault="007D01FA" w:rsidP="007D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D01FA" w:rsidRPr="00F93926" w:rsidRDefault="007D01FA" w:rsidP="007D01FA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Среди многих знаний, которые нужны человеку, наука безопасности – одна из самых первых. Люди придумали её, когда жили ещё в пещерах. Чтобы защититься от диких зверей и холода, человек научился разводить огонь и делать оружие. Люди построили города с большими домами, в которых уже не страшен дождь и мороз. Жизнь сегодня стала легче. Но опасностей в ней всё равно много. Это, конечно, не значит, что надо всего на свете бояться. У русского народа есть пословица «Пуганая ворона куста боится». Но смелость не должна быть неосмотрительной. Надо знать, как бороться с опасностями, чтобы уметь защитить себя.</w:t>
      </w:r>
    </w:p>
    <w:p w:rsidR="007D01FA" w:rsidRDefault="007D01FA" w:rsidP="007D01FA"/>
    <w:p w:rsidR="007D01FA" w:rsidRDefault="007D01FA" w:rsidP="007D01FA"/>
    <w:p w:rsidR="00DC6103" w:rsidRPr="00F93926" w:rsidRDefault="00DC6103" w:rsidP="000915F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Некоторые думают, что опасность – это как камень на дороге: шёл, споткнулся, упал. Но не бывает так, чтобы опасность возникла сразу, из ничего. Любое из неприятных событий не случилось бы, если бы их участники знали главные правила безопасного поведения:</w:t>
      </w:r>
    </w:p>
    <w:p w:rsidR="00DC6103" w:rsidRPr="00F93926" w:rsidRDefault="00DC6103" w:rsidP="00DC61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Предвидеть опасность.</w:t>
      </w:r>
    </w:p>
    <w:p w:rsidR="00DC6103" w:rsidRPr="00F93926" w:rsidRDefault="00DC6103" w:rsidP="00DC61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 возможности избегать её.</w:t>
      </w:r>
    </w:p>
    <w:p w:rsidR="00DC6103" w:rsidRPr="00F93926" w:rsidRDefault="00DC6103" w:rsidP="00DC61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 необходимости действовать.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 xml:space="preserve">Определить, правильно ли ведёт себя человек в тех или иных обстоятельствах, очень сложно. Ведь даже открытый конфликт ребёнка </w:t>
      </w:r>
      <w:proofErr w:type="gramStart"/>
      <w:r w:rsidRPr="00F93926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F93926">
        <w:rPr>
          <w:rFonts w:ascii="Times New Roman" w:eastAsia="Times New Roman" w:hAnsi="Times New Roman" w:cs="Times New Roman"/>
          <w:lang w:eastAsia="ru-RU"/>
        </w:rPr>
        <w:t xml:space="preserve"> взрослым или сверстником в некоторых случаях можно оценить положительно – как стремление отстоять право на своё мнение, на поступок. Любая общепринятая норма должна быть осознана и принята человеком – только тогда она станет действенным регулятором его поведения. Прямолинейное, декларативное требование соблюдать принятые в обществе правила поведения чаще всего оказывается малоэффективным.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Тем не менее, необходимо выделить такие правила поведения, которые дети должны выполнять неукоснительно, так как от этого зависят их здоровье и безопасность. Эти правила следует подробно разъяснить детям, а затем следить за их выполнением. Однако безопасность и здоровый образ жизни – это не просто сумма усвоенных знаний, а стиль жизни, адекватное поведение в различных ситуациях. Кроме того, дети могут оказаться в неожиданной ситуации на улице и дома, поэтому главной задачей является стимулирование развития у них самостоятельности и ответственности. Всё, чему учат детей, они должны уметь применять в реальной жизни, на практике.</w:t>
      </w:r>
    </w:p>
    <w:p w:rsidR="007D01FA" w:rsidRDefault="007D01FA" w:rsidP="007D01FA"/>
    <w:p w:rsidR="00DC6103" w:rsidRPr="00F93926" w:rsidRDefault="00DC6103" w:rsidP="00DC610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Ребёнок один дома.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Предметы домашнего быта, которые являются источником потенциальной опасности для детей: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Предметы, которыми детям категорически запрещается пользоваться (спички, газовые плиты, печка, электрические розетки, включённые электроприборы).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 xml:space="preserve">• Предметы, с которыми, в зависимости от возраста детей, нужно научить </w:t>
      </w:r>
      <w:proofErr w:type="gramStart"/>
      <w:r w:rsidRPr="00F93926">
        <w:rPr>
          <w:rFonts w:ascii="Times New Roman" w:eastAsia="Times New Roman" w:hAnsi="Times New Roman" w:cs="Times New Roman"/>
          <w:lang w:eastAsia="ru-RU"/>
        </w:rPr>
        <w:t>правильно</w:t>
      </w:r>
      <w:proofErr w:type="gramEnd"/>
      <w:r w:rsidRPr="00F93926">
        <w:rPr>
          <w:rFonts w:ascii="Times New Roman" w:eastAsia="Times New Roman" w:hAnsi="Times New Roman" w:cs="Times New Roman"/>
          <w:lang w:eastAsia="ru-RU"/>
        </w:rPr>
        <w:t xml:space="preserve"> обращаться (иголка, ножницы, нож).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Предметы, которые взрослые должны хранить в недоступных для детей местах (бытовая химия, лекарства, спиртные напитки, сигареты, пищевые кислоты, режуще – колющие инструменты).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6103" w:rsidRPr="00F93926" w:rsidRDefault="00DC6103" w:rsidP="00DC610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Правила пользования электроприборами: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Помни! Никогда не дотрагивайся до включённых электроприборов мокрыми руками. Не пользуйся водой вблизи включённых электроприборов (не поливай цветы в кашпо, висящем над телевизором).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Не пользуйся самостоятельно розеткой.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Не дотрагивайся до включённых электроприборов металлическими предметами.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Не трогай электропровод.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6103" w:rsidRPr="00F93926" w:rsidRDefault="00DC6103" w:rsidP="00DC610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Действия ребёнка при пожаре в доме: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Быстро выбежать из квартиры, закрыть за собой дверь.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Сообщить взрослым (соседям, просить позвонить их по телефону 01, маме на работу).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В квартире много дыма – низко пригнувшись двигаться к двери, прикрывать нос и рот мокрым платком.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lastRenderedPageBreak/>
        <w:t>• Загорелась одежда – падать и, катаясь, сбивать огонь.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Если в подъезде дым, надо сразу закрыть свою дверь, заткнуть все щели мокрыми тряпками.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При пожаре нельзя пользоваться лифтом.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Не надо прятаться в шкаф, под стол, под кровать.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6103" w:rsidRPr="00F93926" w:rsidRDefault="00DC6103" w:rsidP="00DC610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Разговор ребёнка по телефону: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Не называй незнакомым людям адрес твоей квартиры.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Не называй номер своего телефона.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Не говори, что родителей нет дома.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6103" w:rsidRPr="00F93926" w:rsidRDefault="00DC6103" w:rsidP="00DC610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Если постучали в дверь: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Не открывай дверь незнакомому человеку.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На вопрос: «Ты один дома? » – отвечай всегда «Нет, не один: бабушка отдыхает (мама в ванной и т. п.).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Не поддавайся ни на какие уговоры и просьбы открыть дверь. А при необходимости позвони соседям и скажи, что кто-то хочет войти в твою квартиру.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Если злоумышленники пытаются сломать дверь – вызывай милицию по телефону 02 или зови на помощь из окна.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6103" w:rsidRPr="00F93926" w:rsidRDefault="00DC6103" w:rsidP="00DC610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</w:pPr>
      <w:r w:rsidRPr="00F93926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Ребёнок на улице.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6103" w:rsidRPr="00F93926" w:rsidRDefault="00DC6103" w:rsidP="00DC610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Контакты с незнакомыми людьми.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Не разговаривай с незнакомцем.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Не принимай приглашений и не садись в машину к незнакомцу.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Не гуляй с наступлением темноты.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93926">
        <w:rPr>
          <w:rFonts w:ascii="Times New Roman" w:eastAsia="Times New Roman" w:hAnsi="Times New Roman" w:cs="Times New Roman"/>
          <w:lang w:eastAsia="ru-RU"/>
        </w:rPr>
        <w:t>• Не стесняйся при необходимости громко просить о помощи.</w:t>
      </w:r>
    </w:p>
    <w:p w:rsidR="00DC6103" w:rsidRPr="00F93926" w:rsidRDefault="00DC6103" w:rsidP="00DC6103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6103" w:rsidRPr="007D01FA" w:rsidRDefault="00DC6103" w:rsidP="007D01FA"/>
    <w:sectPr w:rsidR="00DC6103" w:rsidRPr="007D01FA" w:rsidSect="007D01F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3A8"/>
    <w:multiLevelType w:val="multilevel"/>
    <w:tmpl w:val="0F0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1FA"/>
    <w:rsid w:val="000915F8"/>
    <w:rsid w:val="003B2179"/>
    <w:rsid w:val="00736012"/>
    <w:rsid w:val="007D01FA"/>
    <w:rsid w:val="00A638E3"/>
    <w:rsid w:val="00C0061A"/>
    <w:rsid w:val="00DC6103"/>
    <w:rsid w:val="00FD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2017-10-10T21:57:00Z</cp:lastPrinted>
  <dcterms:created xsi:type="dcterms:W3CDTF">2017-10-10T20:13:00Z</dcterms:created>
  <dcterms:modified xsi:type="dcterms:W3CDTF">2019-05-24T13:23:00Z</dcterms:modified>
</cp:coreProperties>
</file>