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F" w:rsidRPr="0032056F" w:rsidRDefault="0032056F" w:rsidP="0032056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32056F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 Перспективный план на лето в средней группе</w:t>
      </w:r>
    </w:p>
    <w:p w:rsidR="0032056F" w:rsidRPr="0032056F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  <w:r w:rsidRPr="0032056F">
        <w:rPr>
          <w:rFonts w:ascii="Trebuchet MS" w:eastAsia="Times New Roman" w:hAnsi="Trebuchet MS" w:cs="Times New Roman"/>
          <w:sz w:val="42"/>
          <w:szCs w:val="42"/>
          <w:lang w:eastAsia="ru-RU"/>
        </w:rPr>
        <w:t>Тематические блоки:</w:t>
      </w:r>
    </w:p>
    <w:tbl>
      <w:tblPr>
        <w:tblW w:w="10786" w:type="dxa"/>
        <w:jc w:val="center"/>
        <w:tblInd w:w="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30"/>
        <w:gridCol w:w="2947"/>
        <w:gridCol w:w="2947"/>
        <w:gridCol w:w="3162"/>
      </w:tblGrid>
      <w:tr w:rsidR="0032056F" w:rsidRPr="0032056F" w:rsidTr="0032056F">
        <w:trPr>
          <w:jc w:val="center"/>
        </w:trPr>
        <w:tc>
          <w:tcPr>
            <w:tcW w:w="802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НЕДЕЛЯ</w:t>
            </w:r>
          </w:p>
        </w:tc>
        <w:tc>
          <w:tcPr>
            <w:tcW w:w="4198" w:type="pct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МЕСЯЦ</w:t>
            </w:r>
          </w:p>
        </w:tc>
      </w:tr>
      <w:tr w:rsidR="0032056F" w:rsidRPr="0032056F" w:rsidTr="0032056F">
        <w:trPr>
          <w:jc w:val="center"/>
        </w:trPr>
        <w:tc>
          <w:tcPr>
            <w:tcW w:w="802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2056F" w:rsidRPr="0032056F" w:rsidRDefault="0032056F" w:rsidP="0032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ИЮНЬ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ИЮЛЬ</w:t>
            </w:r>
          </w:p>
        </w:tc>
        <w:tc>
          <w:tcPr>
            <w:tcW w:w="146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АВГУСТ</w:t>
            </w:r>
          </w:p>
        </w:tc>
      </w:tr>
      <w:tr w:rsidR="0032056F" w:rsidRPr="0032056F" w:rsidTr="0032056F">
        <w:trPr>
          <w:jc w:val="center"/>
        </w:trPr>
        <w:tc>
          <w:tcPr>
            <w:tcW w:w="80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«Лето красное пришло!»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 солнечном городе»</w:t>
            </w:r>
          </w:p>
        </w:tc>
        <w:tc>
          <w:tcPr>
            <w:tcW w:w="146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«Юные пожарники»</w:t>
            </w:r>
          </w:p>
        </w:tc>
      </w:tr>
      <w:tr w:rsidR="0032056F" w:rsidRPr="0032056F" w:rsidTr="0032056F">
        <w:trPr>
          <w:jc w:val="center"/>
        </w:trPr>
        <w:tc>
          <w:tcPr>
            <w:tcW w:w="80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«Развлечение Ромашка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«Королевство витаминов»</w:t>
            </w:r>
          </w:p>
        </w:tc>
        <w:tc>
          <w:tcPr>
            <w:tcW w:w="146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«Моя семья»</w:t>
            </w:r>
          </w:p>
        </w:tc>
      </w:tr>
      <w:tr w:rsidR="0032056F" w:rsidRPr="0032056F" w:rsidTr="0032056F">
        <w:trPr>
          <w:jc w:val="center"/>
        </w:trPr>
        <w:tc>
          <w:tcPr>
            <w:tcW w:w="80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 цветочном городе»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«На лугу пасутся 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ко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…»</w:t>
            </w:r>
          </w:p>
        </w:tc>
        <w:tc>
          <w:tcPr>
            <w:tcW w:w="146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 сказочном царстве, в сказочном государстве…»</w:t>
            </w:r>
          </w:p>
        </w:tc>
      </w:tr>
      <w:tr w:rsidR="0032056F" w:rsidRPr="0032056F" w:rsidTr="0032056F">
        <w:trPr>
          <w:jc w:val="center"/>
        </w:trPr>
        <w:tc>
          <w:tcPr>
            <w:tcW w:w="80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 подводном царстве»</w:t>
            </w:r>
          </w:p>
        </w:tc>
        <w:tc>
          <w:tcPr>
            <w:tcW w:w="1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«Чудеса из леса»</w:t>
            </w:r>
          </w:p>
        </w:tc>
        <w:tc>
          <w:tcPr>
            <w:tcW w:w="146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«В стране 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Игралии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05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2056F" w:rsidRPr="0032056F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  <w:r w:rsidRPr="0032056F">
        <w:rPr>
          <w:rFonts w:ascii="Trebuchet MS" w:eastAsia="Times New Roman" w:hAnsi="Trebuchet MS" w:cs="Times New Roman"/>
          <w:sz w:val="42"/>
          <w:szCs w:val="42"/>
          <w:lang w:eastAsia="ru-RU"/>
        </w:rPr>
        <w:t>Ознакомление с окружающим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05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ЦЕЛЬ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Лето.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Закреплять представления детей о сезонных изменениях,  происходящих в природе летом.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Уточнять характерные признаки лета.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Воспитывать бережное отношение к окружающей природе.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 пользе и вреде солнечных лучей для здоровья.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Формировать систему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Самые разные цветы.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включает все цвета радуги.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4-Я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Для чего нужна вода?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Формировать знание детей о значении воды в жизни 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… В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море вода соленая, там живут свои обитатели – медузы, акулы, дельфины и другие.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Воспитывать бережное отношение к воде.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ЦЕЛЬ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 днем рождения любимый поселок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Вос</w:t>
            </w: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питывать любовь к родному поселку. Рассказать об истории поселка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, о самых красивых местах и других его достопримечательностях.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называть свой родной поселок (село)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, домашний адрес.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Учить называть улицу, на которой находится детский сад.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Воспитывать бережное, заботливое отношение к своему городу.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Овощи и фрукты – кладовая здоровья.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Формировать представления детей о том, какие витамины и в каких овощах и фруктах они содержатся: витамин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А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(помидор, морковь, лук, абрикос…) – улучшает зрение; витамин С (капуста, зеленый лук, черная смородина, лимон, апельсин…) – прогоняет усталость, возвращает румянец, улучшает аппетит.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Домашние питомцы.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Закреплять знания детей о домашних животных, об их роли в жизни людей.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Закреплять знания о характерных особенностях внешнего вида, поведения, образа жизни домашних животных.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Лесной дом.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- Дать представление о том, что лес – это зеленый наряд нашей планеты. Лес бывает хвойный и лиственный. Здесь растет много растений: кустарники,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цветы, грибы.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Закрепить знания о том, что лес – это дом для зверей и птиц.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ЦЕЛЬ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Эти спички невелички.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Учить, в случае необходимости, набирать телефонный номер пожарной службы, милиции и «скорой помощи».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Моя семья.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Маленькие человечки.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Расширять представления детей о сказках, сказочных героях – маленьких человечках. Которые, несмотря на свои маленькие размеры, способны творить настоящие большие чудеса.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Дать представление о том, что сказочники-писатели, живущие в разных странах, их называли по-своему: эльфы, гномы, тролли, и другие.</w:t>
            </w:r>
          </w:p>
        </w:tc>
      </w:tr>
      <w:tr w:rsidR="0032056F" w:rsidRPr="0032056F" w:rsidTr="0032056F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Свежий воздух нужен всем.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Формировать знание детей о значении воздуха не только в жизни человека, но и всего живого на Земле.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Дать представление о том, что в воздухе содержится кислород.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Воспитывать бережное отношение к воздуху.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05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2056F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</w:p>
    <w:p w:rsidR="0032056F" w:rsidRPr="0032056F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  <w:r w:rsidRPr="0032056F">
        <w:rPr>
          <w:rFonts w:ascii="Trebuchet MS" w:eastAsia="Times New Roman" w:hAnsi="Trebuchet MS" w:cs="Times New Roman"/>
          <w:sz w:val="42"/>
          <w:szCs w:val="42"/>
          <w:lang w:eastAsia="ru-RU"/>
        </w:rPr>
        <w:lastRenderedPageBreak/>
        <w:t>Наблюдения на прогулке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05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ОПЫТНО-ЭКСПЕРИМЕНТАЛЬНАЯ ДЕЯТЕЛЬНОСТЬ</w:t>
            </w:r>
          </w:p>
        </w:tc>
      </w:tr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Рассматривание: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деревьев и кустарников;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посадок на огороде;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сорной травы;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цветов на клумбе;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бархатцев;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красоты окружающей природы.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растениями: одуванчиками в дневное и вечернее время;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птицами: воробьями, вороной, синицей;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комарами и мошками;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теми, кто обитает на дереве.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солнцем;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вечерним небом;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луной;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дождем;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состоянием природы после дождя;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состоянием природы после грозы;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ветром и облаками;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природой в теплый вечер.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Рассматривание: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тополиного пуха;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песка и почвы.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Сравнение песка и почвы.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Испарение воды.</w:t>
            </w:r>
          </w:p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Веселые кораблики.</w:t>
            </w:r>
          </w:p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Свойства песка.</w:t>
            </w:r>
          </w:p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Свойство солнечных лучей.</w:t>
            </w:r>
          </w:p>
          <w:p w:rsidR="0032056F" w:rsidRPr="0032056F" w:rsidRDefault="0032056F" w:rsidP="0032056F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Что будет если огород не пропалывать?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НЕЖИВАЯ ПРИРОДА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ОПЫТНО-ЭКСПЕРИМЕНТАЛЬНАЯ ДЕЯТЕЛЬНОСТЬ</w:t>
            </w:r>
          </w:p>
        </w:tc>
      </w:tr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Рассматривание: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цветов в цветнике;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деревьев;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внешнего вида птиц;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улитки.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- за растениями;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поливом цветов;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различием в поведении птиц;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ласточками;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различными живыми существами: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улиткой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божьей коровкой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муравьями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стрекозой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кузнечиком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дождевым червем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шмелем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бабочкой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за гусеницами бабочки.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погодой;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движением солнца;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вечерними облаками;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цветом неба;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вечерними тенями.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Почему на тропинках не растут растения?</w:t>
            </w:r>
          </w:p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Потребность растений в воде.</w:t>
            </w:r>
          </w:p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Движение воздуха.</w:t>
            </w:r>
          </w:p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Бумажные кораблики.</w:t>
            </w:r>
          </w:p>
          <w:p w:rsidR="0032056F" w:rsidRPr="0032056F" w:rsidRDefault="0032056F" w:rsidP="0032056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Веселые кораблики.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ЖИВАЯ ПРИРОДА 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ОПЫТНО-ЭКСПЕРИМЕНТАЛЬНАЯ ДЕЯТЕЛЬНОСТЬ</w:t>
            </w:r>
          </w:p>
        </w:tc>
      </w:tr>
      <w:tr w:rsidR="0032056F" w:rsidRPr="0032056F" w:rsidTr="0032056F">
        <w:trPr>
          <w:jc w:val="center"/>
        </w:trPr>
        <w:tc>
          <w:tcPr>
            <w:tcW w:w="1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Рассматривание: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всходов деревьев;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белого одуванчика;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растений на огороде;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подорожника;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растущей травы;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семян цветов;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цветов на клумбе;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урожая на огороде.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березой;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- за полетом 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парашютиков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дождем и растениями;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насекомыми: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бабочками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стрекозами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муравьями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шмелем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паучками и паутиной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богомолом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пчелой.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полетом насекомых;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поведением птиц;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поведением птиц;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сбором урожая.</w:t>
            </w:r>
          </w:p>
        </w:tc>
        <w:tc>
          <w:tcPr>
            <w:tcW w:w="16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Наблюдения: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состоянием погоды;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погодой и солнцем;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солнечным зайчиком;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движением солнца;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кучевыми и перистыми облаками;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дождем, лужами;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радугой;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ветром;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за небом;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- за изменениями в погоде.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Свойства мокрого и сухого песка.</w:t>
            </w:r>
          </w:p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Передача солнечного зайчика.</w:t>
            </w:r>
          </w:p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Свойство солнечных лучей высушивать предметы.</w:t>
            </w:r>
          </w:p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Радуга.</w:t>
            </w:r>
          </w:p>
          <w:p w:rsidR="0032056F" w:rsidRPr="0032056F" w:rsidRDefault="0032056F" w:rsidP="0032056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Состояние почвы в зависимости от температуры воздуха.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0"/>
        <w:gridCol w:w="8290"/>
      </w:tblGrid>
      <w:tr w:rsidR="0032056F" w:rsidRPr="0032056F" w:rsidTr="0032056F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МЕСЯЦ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ТРУД В ПРИРОДЕ</w:t>
            </w:r>
          </w:p>
        </w:tc>
      </w:tr>
      <w:tr w:rsidR="0032056F" w:rsidRPr="0032056F" w:rsidTr="0032056F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ИЮНЬ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Уборка территории группы ежедневно, после дождя. Подравнивание бордюров на цветочной клумбе, грядок на огороде. Работа на огороде. Прополка огорода.</w:t>
            </w:r>
          </w:p>
        </w:tc>
      </w:tr>
      <w:tr w:rsidR="0032056F" w:rsidRPr="0032056F" w:rsidTr="0032056F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ИЮЛЬ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Работа на огороде (прополка, рыхление почвы). Наведение порядка возле песочницы, на участке группы. Оформление грядок на огороде.</w:t>
            </w:r>
          </w:p>
        </w:tc>
      </w:tr>
      <w:tr w:rsidR="0032056F" w:rsidRPr="0032056F" w:rsidTr="0032056F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АВГУСТ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Работа на огороде. Оформление лунок возле молодых деревьев. Наведение порядка на участке. Помощь детям младшей группы в уборке песка вокруг песочницы. Прополка сорняков на огороде. Сбор поспевших семян цветочных растений.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35"/>
        <w:gridCol w:w="2091"/>
        <w:gridCol w:w="2091"/>
        <w:gridCol w:w="2091"/>
        <w:gridCol w:w="2092"/>
      </w:tblGrid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4-Я НЕДЕЛЯ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РИСОВАНИЕ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«Нарисуй картинку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про лето»: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Учить, доступными средствами отражать полученные впечатления. Закреплять приемы рисования кистью. Поощрять рисование разных предметов в соответствии с содержанием рисунка.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 xml:space="preserve">«Солнышко и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тучка»: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Закреплять умение изображать предметы круглой и овальной формы. Закреплять навыки работы гуашевыми красками, 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квачами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, маркерами.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«Красивые цветы»: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«Рыбки»: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Учить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ЛЕПКА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«Вылепи что хочется»: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«Солнечные зайчики»: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определять содержание своей работы, использовать в лепке знакомые приемы. Развивать воображение, творческие способности.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«Жуки на цветочной клумбе»: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Лепка жуков конструктивным способом с передачей строения. Закрепление способа лепки полусферы (частичное сплющивание шара).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«Наш аквариум»: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Активизация применения разных приемов лепки для создания красивых водных растений и декоративных рыбок.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АППЛИКАЦИЯ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КОНСТРУИРОВАНИЕ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«Открытка про лето»: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Закреплять приемы работы с ножницами. Учить преобразовывать форму, нарезая квадрат на треугольники, круг на полукруги. Развивать композиционные умения.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«Солнышко»: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Продолжать освоение обрывной техники аппликации. Координировать движения глаз и рук. Воспитывать интерес к познанию природы.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«Цветочная клумба»: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Составление полихромного цветка из 2-3 бумажных форм, подбор красивого цветосочетания. Освоение приема оформления цветка: надрезание края бахромой.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«Рыбки играют, рыбки сверкают»: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Изображение рыбок из отдельных элементов (кругов, овалов, треугольников). Развитие композиционных умений.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D81A08" w:rsidRDefault="00D81A08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</w:p>
    <w:p w:rsidR="00D81A08" w:rsidRDefault="00D81A08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lastRenderedPageBreak/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35"/>
        <w:gridCol w:w="1967"/>
        <w:gridCol w:w="2022"/>
        <w:gridCol w:w="2329"/>
        <w:gridCol w:w="2070"/>
      </w:tblGrid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4-Я НЕДЕЛЯ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РИСОВАНИЕ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«Поселок, в котором мы живем»: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рисовать большие дома, передавая прямоугольную форму стен, ряды окон. Развивать умение дополнять изображение на основе впечатлений от окружающей жизни.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«Фруктовый стол»: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Закреплять умение изображать предметы круглой и овальной формы. Закреплять навыки работы гуашевыми красками.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«Храбрый петушок»: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«Лесная птичка»: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рисовать птичку, передавая форму тела, частей, красивое оперение. Закреплять навыки рисования кистью, красками.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ЛЕПКА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«Вылепи что хочется»: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«Вот какой у нас арбуз»: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Лепка ломтей арбуза – моделирование частей (корка, мякоть) по размеру и форме, вкрапление настоящих арбузных семечек.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«Козленок»: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Продолжать учить лепить четвероногое животное. Закреплять приемы лепки (раскатывание, сглаживание, 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прищипывание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, прикрепление частей).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«Медвежонок»: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Продолжать учить лепить медвежонка. Синхронизировать движения обеих рук. Развивать глазомер, чувство формы и пропорции.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АППЛИКАЦИЯ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КОНСТРУИРОВАНИЕ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«Красивый город»: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Закреплять умение конструировать из деталей конструктора, совершенствовать конструкторские навыки.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Развивать образное восприятие, воображение.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«Огород»: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Закреплять: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- умение правильно пользоваться ножницами;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- приемы аккуратного наклеивания.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Воспитывать самостоятельность.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«Петя-петушок»: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Создание выразительного образа петушка из пластилина и природного материала. Экспериментирование с художественными материалами.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«Теремок»: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Развивать конструкторские навыки, фантазию, творчество, умение самостоятельно выполнять последовательность действий.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35"/>
        <w:gridCol w:w="2345"/>
        <w:gridCol w:w="1837"/>
        <w:gridCol w:w="2091"/>
        <w:gridCol w:w="2092"/>
      </w:tblGrid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3-Я НЕДЕЛЯ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4-Я НЕДЕЛЯ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РИСОВАНИЕ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Тили-бом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, тили-бом, загорелся кошкин дом…»: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передавать в рисунке образ сказки. Развивать образные представления, воображение, самостоятельность и творчество.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«Нарисуй, что хочешь»: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Учить 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самостоятельно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«Маленький гномик»: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Учить передавать в рисунке образ маленького человечка – лесного гномика, составляя изображение из простых частей: круглая голова, конусообразная рубашка, треугольный колпачок.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«Цветные шарики»: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Продолжать знакомить с приемами изображения предметов овальной и круглой формы. Закреплять навыки закрашивания.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ЛЕПКА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«Волшебный коробок»: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Создание оригинальных композиций в спичечных коробках. Формирование интереса к экспериментированию с художественными материалами.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«Цветы-сердечки»: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Создание рельефных картин в подарок близким людям – родителям. Поиск вариантов изображения цветов с элементам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и-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сердечками.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«Муха-цокотуха»: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Создание сюжетной композиции по мотивам сказки. Лепка насекомых в движении с передачей характерных особенностей строения и окраски.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«Игрушка-свистулька»: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Знакомство с игрушкой-свистулькой как видом народного декоративно-прикладного искусства. Формирование представления о ремесле игрушечных дел мастеров.</w:t>
            </w:r>
          </w:p>
        </w:tc>
      </w:tr>
      <w:tr w:rsidR="0032056F" w:rsidRPr="0032056F" w:rsidTr="0032056F">
        <w:trPr>
          <w:jc w:val="center"/>
        </w:trPr>
        <w:tc>
          <w:tcPr>
            <w:tcW w:w="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АППЛИКАЦИЯ</w:t>
            </w:r>
          </w:p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КОНСТРУИРОВАНИЕ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«Пожарная машина»: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Упражнять в конструировании пожарной машины. Уточнять представления о геометрических фигурах. Развивать способность к плоскостному моделированию.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 xml:space="preserve">«Рамка для </w:t>
            </w: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фотографии»: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Закреплять приемы работы с ножницами, приемы аккуратного наклеивания, умение чередовать изображения по цвету. Развивать чувство ритма и чувство цвета.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«В сказочном лесу»: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Продолжать знакомить с различным природным материалом. Учить выполнять поделки из природного материала с использованием шишки, желудя, скорлупы ореха.</w:t>
            </w:r>
          </w:p>
        </w:tc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«Воздушный змей»: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Приобщать к изготовлению простых игрушек оригами. Учить складывать квадрат по диагонали, пополам, добавлять элементы для украшения.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ПОДВИЖНЫЕ ИГРЫ</w:t>
            </w:r>
          </w:p>
        </w:tc>
      </w:tr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«Какое время года»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больше назовет действий»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«Так бывает или нет»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«Выдели слово»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«Найди ошибку»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«Какое что бывает»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«Где что можно делать»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«Когда это бывает?»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«Доскажи слово»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«Какая, какой, какое»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это за насекомое»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«Закончи предложение»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это за птица?»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«Подбери похожие слова»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«Назови ласково»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больше вспомнит»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«Придумай другое слово»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«О чем я сказала»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«О чем еще так говорят»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• «Найди, что опишу»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«Отгадай, что это за растение».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•  «Зайка»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«Совушка»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«Самолеты»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«Найди и промолчи»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«Мы веселые ребята»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«Карусель»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«Котята и щенята»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•  «У медведя </w:t>
            </w:r>
            <w:proofErr w:type="gram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во</w:t>
            </w:r>
            <w:proofErr w:type="gram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бору»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«Лягушки»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«Жмурки с колокольчиком»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«Лиса в курятнике»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«Бездомный заяц»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«Зайцы и волк»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«Охотник и зайцы»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«Птички и кошка»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«Мышеловка»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где живет»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происходит в природе?»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Ловишки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•  «Замри»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«Дети и волк»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«Найди себе пару»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Улиточка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». 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303F50"/>
          <w:lang w:eastAsia="ru-RU"/>
        </w:rPr>
        <w:t xml:space="preserve">                                                                       </w:t>
      </w: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ПОДВИЖНЫЕ ИГРЫ</w:t>
            </w:r>
          </w:p>
        </w:tc>
      </w:tr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«О чем еще так говорят»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«Кто, что летает»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«Узнай, чей лист»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«Придумай сам»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больше назовет действий»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«Третий лишний» (птицы)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«Когда это бывает»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это значит»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«Когда ты это делаешь»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умеют делать звери»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«Загадай, мы отгадаем»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«Путешествие»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«Найди листок, какой покажу»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это за насекомое»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чем питается?»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умеют делать звери»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«Третий лишний»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«Отгадай-ка»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«Найди листок, как на дереве»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«Бывает – не бывает»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«Да или нет»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«Догони свою тень»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«Кто как передвигается».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«Пузырь»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Улиточка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 названному дереву беги»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мы видели, не скажем…»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«Воробушки»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«Повар»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«Найди себе пару»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«Кот на крыше»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«Жадный кот»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«Жуки»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«Песенка стрекозы»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«Самолеты»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как передвигается»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«Жмурки с колокольчиком»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«Журавль и лягушки»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«Зайка»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«Через ручеек»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«Мячик кверху»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«Утка и селезень»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«Пчелки и ласточки».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32056F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lastRenderedPageBreak/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ПОДВИЖНЫЕ ИГРЫ</w:t>
            </w:r>
          </w:p>
        </w:tc>
      </w:tr>
      <w:tr w:rsidR="0032056F" w:rsidRPr="0032056F" w:rsidTr="0032056F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«Подскажи словечко»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«Быстро угадай»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«Дерево, кустарник, цветок»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«Что сажают в огороде»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«Помнишь ли ты эти стихи»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«Добрые слова»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«Игра в загадки»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«Придумай другое слово»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«Огурцы»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«Знаешь ли ты…»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«Подскажи словечко»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«Будь внимательным»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«Рыба, птица, зверь, насекомое»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«Кто кем будет»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«Брать – не брать» (ягоды)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«Где что растет»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«Брать – не брать» (птицы)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«Какая, какой, какое?»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«Кто кем был»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«Третий лишний » (птицы)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«Какое время года»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 «Кто больше назовет действий».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«Большой мяч»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«Лягушки»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«Пчелки и ласточки»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«Узнай растение»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Улиточка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«Голубь»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«Напои лошадку»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«Огурцы»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«Перенеси предмет»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«Замри»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</w:t>
            </w:r>
            <w:proofErr w:type="spellStart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Ловишки</w:t>
            </w:r>
            <w:proofErr w:type="spellEnd"/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 xml:space="preserve"> с приседанием»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«Самолеты»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«Котята и щенята»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«Солнышко и дождик»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«Птички и кошка»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 названному дереву беги»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«Воробушки»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«Узнай растение»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«Кот на крыше»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«Зимующие и перелетные птицы»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«Охотник и зайцы»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«Пустое место»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«Зайцы и медведи»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«Бабочки, лягушки и цапли»</w:t>
            </w:r>
          </w:p>
          <w:p w:rsidR="0032056F" w:rsidRPr="0032056F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32056F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•  «Зайка».</w:t>
            </w:r>
          </w:p>
        </w:tc>
      </w:tr>
    </w:tbl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05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81A08" w:rsidRDefault="00D81A08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</w:p>
    <w:p w:rsidR="00D81A08" w:rsidRDefault="00D81A08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</w:p>
    <w:p w:rsidR="0032056F" w:rsidRPr="00D81A08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b/>
          <w:color w:val="8D9CAA"/>
          <w:sz w:val="42"/>
          <w:szCs w:val="42"/>
          <w:lang w:eastAsia="ru-RU"/>
        </w:rPr>
      </w:pPr>
      <w:r w:rsidRPr="00D81A08">
        <w:rPr>
          <w:rFonts w:ascii="Trebuchet MS" w:eastAsia="Times New Roman" w:hAnsi="Trebuchet MS" w:cs="Times New Roman"/>
          <w:b/>
          <w:sz w:val="42"/>
          <w:szCs w:val="42"/>
          <w:lang w:eastAsia="ru-RU"/>
        </w:rPr>
        <w:lastRenderedPageBreak/>
        <w:t>Художественная литератур</w:t>
      </w:r>
      <w:r w:rsidRPr="00D81A08">
        <w:rPr>
          <w:rFonts w:ascii="Trebuchet MS" w:eastAsia="Times New Roman" w:hAnsi="Trebuchet MS" w:cs="Times New Roman"/>
          <w:b/>
          <w:color w:val="8D9CAA"/>
          <w:sz w:val="42"/>
          <w:szCs w:val="42"/>
          <w:lang w:eastAsia="ru-RU"/>
        </w:rPr>
        <w:t>а</w:t>
      </w:r>
    </w:p>
    <w:p w:rsidR="0032056F" w:rsidRPr="00D81A08" w:rsidRDefault="0032056F" w:rsidP="003205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81A08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ИЮНЬ - ИЮЛЬ - АВГУСТ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Потешки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песенки.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«Лесной наряд» (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болгарская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«Дон! Дон! 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Дон!..»;</w:t>
      </w:r>
      <w:proofErr w:type="gramEnd"/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«Барашек» (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английская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обр.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С.Маршака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«Ласточка» (армянская, обр.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И.Токмаковой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«Я по лесу, по зеленому бреду…);</w:t>
      </w:r>
      <w:proofErr w:type="gramEnd"/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«Купите лук» (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шотландская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пер.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И.Токмаковой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2056F" w:rsidRPr="00D81A08" w:rsidRDefault="0032056F" w:rsidP="003205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81A08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Сказки.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«Что такое лес?» (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Ю.Дмитриев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«Три поросенка» (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английская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пер.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С.Маршака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«Красная шапочка» (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Ш.Перро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«Лисичка-сестричка и волк»;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«Как собака друга искала» (мордовская, обр.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С.Фетисова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«Огниво» (Х.-К. Андерсен);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«Сестрица Аленушка и братец Иванушка»;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«Петушок и бобовое зернышко».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2056F" w:rsidRPr="00D81A08" w:rsidRDefault="0032056F" w:rsidP="003205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81A08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Стихи.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Ю.Тувим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«Овощи»;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Я.Егоров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«Редиска», «Тыква», «Морковка», «Горох», «Огурцы»;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С.Михалков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«Дядя Степа»;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Маршак</w:t>
      </w:r>
      <w:proofErr w:type="spellEnd"/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«Вот 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какой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рассеянный»;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С.Дрожжин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«Улицей гуляет…»;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Л.Квитко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«Бабушкины руки»;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Тим Собакин «До будущего лета».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2056F" w:rsidRPr="00D81A08" w:rsidRDefault="0032056F" w:rsidP="003205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bookmarkStart w:id="0" w:name="_GoBack"/>
      <w:r w:rsidRPr="00D81A08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Рассказы и повести.</w:t>
      </w:r>
    </w:p>
    <w:bookmarkEnd w:id="0"/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К.Ушинский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«Бодливая корова»;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А.Введенский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«О девочке Маше, о собаке, петушке и кошке Ниточке»;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Е.Чарушин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«Что за зверь?»;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Л.Берг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«Рыбка»;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М.Пришвин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«Ребята и утята», «Журка»;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В.Бианки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«Первая охота», «Лесные </w:t>
      </w:r>
      <w:proofErr w:type="gram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домишки</w:t>
      </w:r>
      <w:proofErr w:type="gram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», «Хвосты»;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Н.Носов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«Затейники»;</w:t>
      </w:r>
    </w:p>
    <w:p w:rsidR="0032056F" w:rsidRPr="0032056F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Из книги </w:t>
      </w:r>
      <w:proofErr w:type="spellStart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В.Зотова</w:t>
      </w:r>
      <w:proofErr w:type="spellEnd"/>
      <w:r w:rsidRPr="0032056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«Лесная мозаика»: «Береза», «Дуб», «Божья коровка», «Мать-и-мачеха», «Одуванчик», «Ромашка», «Кузнечик», «Майский жук».</w:t>
      </w:r>
    </w:p>
    <w:p w:rsidR="0032056F" w:rsidRPr="0032056F" w:rsidRDefault="0032056F" w:rsidP="0032056F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sz w:val="42"/>
          <w:szCs w:val="42"/>
          <w:lang w:eastAsia="ru-RU"/>
        </w:rPr>
      </w:pPr>
      <w:r w:rsidRPr="0032056F">
        <w:rPr>
          <w:rFonts w:ascii="Trebuchet MS" w:eastAsia="Times New Roman" w:hAnsi="Trebuchet MS" w:cs="Times New Roman"/>
          <w:sz w:val="42"/>
          <w:szCs w:val="42"/>
          <w:lang w:eastAsia="ru-RU"/>
        </w:rPr>
        <w:t>Работа с родителями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4913"/>
        <w:gridCol w:w="4914"/>
      </w:tblGrid>
      <w:tr w:rsidR="0032056F" w:rsidRPr="00D81A08" w:rsidTr="0032056F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МЕРОПРИЯТИЯ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ЦЕЛЬ МЕРОПРИЯТИЯ</w:t>
            </w:r>
          </w:p>
        </w:tc>
      </w:tr>
      <w:tr w:rsidR="0032056F" w:rsidRPr="00D81A08" w:rsidTr="0032056F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ИЮНЬ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1.Консультация для родителей «Чем занять детей летом?».</w:t>
            </w:r>
          </w:p>
          <w:p w:rsidR="0032056F" w:rsidRPr="00D81A08" w:rsidRDefault="0032056F" w:rsidP="0032056F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2.Выставка детских работ «Красивые цветы».</w:t>
            </w:r>
          </w:p>
          <w:p w:rsidR="0032056F" w:rsidRPr="00D81A08" w:rsidRDefault="0032056F" w:rsidP="0032056F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3.Консультация для родителей «Игры с ребенком летом ».</w:t>
            </w:r>
          </w:p>
          <w:p w:rsidR="0032056F" w:rsidRPr="00D81A08" w:rsidRDefault="0032056F" w:rsidP="0032056F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4.Конкурс на лучший головной убор.</w:t>
            </w:r>
          </w:p>
          <w:p w:rsidR="0032056F" w:rsidRPr="00D81A08" w:rsidRDefault="0032056F" w:rsidP="0032056F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5.Консультация для родителей «Солнце доброе и злое».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D81A08" w:rsidRDefault="0032056F" w:rsidP="0032056F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32056F" w:rsidRPr="00D81A08" w:rsidRDefault="0032056F" w:rsidP="0032056F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32056F" w:rsidRPr="00D81A08" w:rsidRDefault="0032056F" w:rsidP="0032056F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32056F" w:rsidRPr="00D81A08" w:rsidTr="0032056F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ИЮЛЬ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D81A08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D81A08" w:rsidRDefault="00D81A08" w:rsidP="0032056F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</w:t>
            </w:r>
            <w:r w:rsidR="0032056F"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.Консультация для родителей «Пищевые отравления».</w:t>
            </w:r>
          </w:p>
          <w:p w:rsidR="0032056F" w:rsidRPr="00D81A08" w:rsidRDefault="00D81A08" w:rsidP="0032056F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</w:t>
            </w:r>
            <w:r w:rsidR="0032056F"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.Консультация для родителей «Укусы насекомых».</w:t>
            </w:r>
          </w:p>
          <w:p w:rsidR="0032056F" w:rsidRPr="00D81A08" w:rsidRDefault="00D81A08" w:rsidP="0032056F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</w:t>
            </w:r>
            <w:r w:rsidR="0032056F"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.Конкурс фруктовых салатов «фруктовый калейдоскоп».</w:t>
            </w:r>
          </w:p>
          <w:p w:rsidR="0032056F" w:rsidRPr="00D81A08" w:rsidRDefault="0032056F" w:rsidP="0032056F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4.Консультация для родителей «Сделай сам».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32056F" w:rsidRPr="00D81A08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 </w:t>
            </w:r>
          </w:p>
          <w:p w:rsidR="0032056F" w:rsidRPr="00D81A08" w:rsidRDefault="0032056F" w:rsidP="0032056F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32056F" w:rsidRPr="00D81A08" w:rsidRDefault="0032056F" w:rsidP="0032056F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Выставка детских рисунков.</w:t>
            </w:r>
          </w:p>
        </w:tc>
      </w:tr>
      <w:tr w:rsidR="0032056F" w:rsidRPr="00D81A08" w:rsidTr="0032056F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АВГУСТ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1.Консультация для родителей</w:t>
            </w:r>
          </w:p>
          <w:p w:rsidR="0032056F" w:rsidRPr="00D81A08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«Купание – прекрасное закаливающее средство».</w:t>
            </w:r>
          </w:p>
          <w:p w:rsidR="0032056F" w:rsidRPr="00D81A08" w:rsidRDefault="0032056F" w:rsidP="0032056F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2.Фотовыставка «Мама, папа и я».</w:t>
            </w:r>
          </w:p>
          <w:p w:rsidR="0032056F" w:rsidRPr="00D81A08" w:rsidRDefault="0032056F" w:rsidP="0032056F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3.Консультация для родителей «Огонь – друг, огонь - враг».</w:t>
            </w:r>
          </w:p>
          <w:p w:rsidR="0032056F" w:rsidRPr="00D81A08" w:rsidRDefault="0032056F" w:rsidP="0032056F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4.Выставка детских работ «Воздушные змеи».</w:t>
            </w:r>
          </w:p>
          <w:p w:rsidR="0032056F" w:rsidRPr="00D81A08" w:rsidRDefault="0032056F" w:rsidP="0032056F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5.Консультация для родителей</w:t>
            </w:r>
          </w:p>
          <w:p w:rsidR="0032056F" w:rsidRPr="00D81A08" w:rsidRDefault="0032056F" w:rsidP="003205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056F" w:rsidRPr="00D81A08" w:rsidRDefault="0032056F" w:rsidP="0032056F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</w:p>
          <w:p w:rsidR="0032056F" w:rsidRPr="00D81A08" w:rsidRDefault="0032056F" w:rsidP="0032056F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32056F" w:rsidRPr="00D81A08" w:rsidRDefault="0032056F" w:rsidP="0032056F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Активизация педагогических знаний родителей.</w:t>
            </w:r>
          </w:p>
          <w:p w:rsidR="0032056F" w:rsidRPr="00D81A08" w:rsidRDefault="0032056F" w:rsidP="0032056F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D81A08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32056F" w:rsidRPr="00D81A08" w:rsidRDefault="0032056F" w:rsidP="003205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lang w:eastAsia="ru-RU"/>
        </w:rPr>
      </w:pPr>
      <w:r w:rsidRPr="00D81A08">
        <w:rPr>
          <w:rFonts w:ascii="Times New Roman" w:eastAsia="Times New Roman" w:hAnsi="Times New Roman" w:cs="Times New Roman"/>
          <w:b/>
          <w:color w:val="303F50"/>
          <w:lang w:eastAsia="ru-RU"/>
        </w:rPr>
        <w:t> </w:t>
      </w:r>
    </w:p>
    <w:p w:rsidR="0073327E" w:rsidRPr="00D81A08" w:rsidRDefault="0073327E">
      <w:pPr>
        <w:rPr>
          <w:b/>
        </w:rPr>
      </w:pPr>
    </w:p>
    <w:sectPr w:rsidR="0073327E" w:rsidRPr="00D8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CA"/>
    <w:multiLevelType w:val="multilevel"/>
    <w:tmpl w:val="D1F8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301B"/>
    <w:multiLevelType w:val="multilevel"/>
    <w:tmpl w:val="7A1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583"/>
    <w:multiLevelType w:val="multilevel"/>
    <w:tmpl w:val="5D8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E4D55"/>
    <w:multiLevelType w:val="multilevel"/>
    <w:tmpl w:val="182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4E8C"/>
    <w:multiLevelType w:val="multilevel"/>
    <w:tmpl w:val="0D8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25B99"/>
    <w:multiLevelType w:val="multilevel"/>
    <w:tmpl w:val="944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97857"/>
    <w:multiLevelType w:val="multilevel"/>
    <w:tmpl w:val="FC0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D37E5"/>
    <w:multiLevelType w:val="multilevel"/>
    <w:tmpl w:val="0F90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022A0"/>
    <w:multiLevelType w:val="multilevel"/>
    <w:tmpl w:val="210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C555E"/>
    <w:multiLevelType w:val="multilevel"/>
    <w:tmpl w:val="62E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C59C8"/>
    <w:multiLevelType w:val="multilevel"/>
    <w:tmpl w:val="2050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B2C3D"/>
    <w:multiLevelType w:val="multilevel"/>
    <w:tmpl w:val="B2E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F"/>
    <w:rsid w:val="0032056F"/>
    <w:rsid w:val="0073327E"/>
    <w:rsid w:val="00D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5851-E715-423B-849E-851BBECC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компас 65432</cp:lastModifiedBy>
  <cp:revision>2</cp:revision>
  <cp:lastPrinted>2016-05-31T18:11:00Z</cp:lastPrinted>
  <dcterms:created xsi:type="dcterms:W3CDTF">2016-05-31T17:58:00Z</dcterms:created>
  <dcterms:modified xsi:type="dcterms:W3CDTF">2016-05-31T18:13:00Z</dcterms:modified>
</cp:coreProperties>
</file>