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E2D" w:rsidRDefault="00603E2D" w:rsidP="00C02011">
      <w:pPr>
        <w:spacing w:after="150" w:line="240" w:lineRule="auto"/>
      </w:pPr>
      <w:r w:rsidRPr="00603E2D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</w:r>
    </w:p>
    <w:p w:rsidR="00C6115C" w:rsidRDefault="00C6115C"/>
    <w:p w:rsidR="00C6115C" w:rsidRDefault="00C6115C"/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603E2D" w:rsidRPr="00603E2D" w:rsidTr="00603E2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2011" w:rsidRDefault="00C02011" w:rsidP="00C0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</w:p>
          <w:p w:rsidR="00C02011" w:rsidRDefault="00C02011" w:rsidP="00C61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</w:p>
          <w:p w:rsidR="00C02011" w:rsidRDefault="00C02011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497.25pt;height:711pt">
                  <v:imagedata r:id="rId4" o:title="политика 001"/>
                </v:shape>
              </w:pict>
            </w:r>
            <w:bookmarkEnd w:id="0"/>
          </w:p>
          <w:p w:rsidR="00C02011" w:rsidRDefault="00C02011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2011" w:rsidRDefault="00C02011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2011" w:rsidRDefault="00C02011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2011" w:rsidRDefault="00C02011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02011" w:rsidRDefault="00C02011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E2D" w:rsidRPr="00603E2D" w:rsidRDefault="00603E2D" w:rsidP="00C02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Общие положения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1.1. Настоящая политика обработки и защиты персона</w:t>
            </w:r>
            <w:r w:rsidR="004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льных данных (далее – Политика) 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определяет цели сбора, правовые основания, условия и способы обработки персональных данных, права и обязанности оператора, субъектов персональных данных, объем и категории обрабатываемых персональных данных и меры их защиты в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«Сказка»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1.2. Локальные нормативные акты и иные документы, регламентирующие обработку персональных данных в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45685C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«Сказка»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разрабатываются с учетом положений Политики.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1.3. Действие Политики распространяется на персональные данные, которые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45685C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«Сказка»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обрабатывает с использованием и без использования средств автоматизации.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1.4. В Политике используются следующие понятия: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определяющие цели 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обработки персональных данных, состав персональных данных, подлежащих обработке, действия (операции), совершаемые с персональными данными;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обработка персональных данных – действие (операция) или совокупность действий (операций) с персональными данными с использованием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предоставление, доступ), обезличивание, блокирование, удаление, уничтожение;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автоматизированная обработка персональных данных – обработка персональных данных с помощью средств вычислительной техники;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распространение персональных данных – действия, направленные на раскрытие персональных данных неопределенному кругу лиц;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 – предоставление персональных данных – действия, направленные на раскрытие персональных данных определенному лицу или определенному кругу лиц;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1.5.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45685C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«Сказка»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оператор персональных данных – обязано: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1.5.1. Соблюдать конфиденциальность персональных данных, а именно не распространять персональные данные и не передавать их третьим лицам без согласия субъекта персональных данных или его законного представителя, если иное не предусмотрено законодательством.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1.5.2. Обеспечить субъектам персональных данных, их законным представителям 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ознакомления с документами и материалами, содержащими их персональные данные, если иное не предусмотрено законодательством.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1.5.3. Разъяснять субъектам персональных данных, их законным представителям юридические последствия отказа предоставить персональные данные.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1.5.4. Блокировать или удалять неправомерно обрабатываемые, неточные персональные данные либо обеспечить их блокирование или удаление.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1.5.5. Прекратить обработку и уничтожить персональные данные либо обеспечить прекращение обработки и уничтожение персональных данных при достижении цели их обработки.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 1.5.6. Прекратить обработку персональных данных или обеспечить прекращение обработки персональных данных в случае отзыва субъектом персональных данных согласия на обработку его персональных данных, если иное не предусмотрено договором, стороной которого, выгодоприобретателем или </w:t>
            </w:r>
            <w:proofErr w:type="gramStart"/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поручителем</w:t>
            </w:r>
            <w:proofErr w:type="gramEnd"/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которому является субъект персональных данных, или иным соглашением между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45685C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«Сказка»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субъектом персональных данных.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1.6.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45685C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</w:t>
            </w:r>
            <w:proofErr w:type="gramStart"/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Сказка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»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вправе</w:t>
            </w:r>
            <w:proofErr w:type="gramEnd"/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1.6.1. Использовать персональные данные субъектов персональных данных без их согласия в случаях, предусмотренных законодательством.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1.6.2. Предоставлять персональные данные субъектов персональных данных третьим лицам в случаях, предусмотренных законодательством.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1.7. Работники, родители, законные представители воспитанников, иные субъекты персональных данных обязаны: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1.7.1. В случаях, предусмотренных законодательством, предоставлять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45685C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</w:t>
            </w:r>
            <w:proofErr w:type="spellStart"/>
            <w:proofErr w:type="gramStart"/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Сказка»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достоверные</w:t>
            </w:r>
            <w:proofErr w:type="spellEnd"/>
            <w:proofErr w:type="gramEnd"/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персональные данные.</w:t>
            </w:r>
          </w:p>
          <w:p w:rsidR="0045685C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1.7.2. При изменении персональных данных, обнаружении ошибок или неточностей в них незамедлительно сообщать об этом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45685C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</w:t>
            </w:r>
            <w:proofErr w:type="gramStart"/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»</w:t>
            </w:r>
            <w:r w:rsidR="004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 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 Субъекты персональных данных вправе: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1.8.1. Получать информацию, касающуюся обработки своих персональных данных, кроме случаев, когда такой доступ ограничен федеральными законами.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1.8.2. Требовать от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45685C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«Сказка»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персональные данные, блокировать их или уничтожить,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1.8.3. Дополнить персональные данные оценочного характера заявлением, выражающим собственную точку зрения.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1.8.4. Обжаловать действия или бездействие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45685C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» 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уполномоченном органе по защите прав субъектов персональных данных или в судебном порядке.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 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Цели сбора персональных данных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2.1. Целями сбора персональных данных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45685C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</w:t>
            </w:r>
            <w:proofErr w:type="spellStart"/>
            <w:proofErr w:type="gramStart"/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Сказка»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</w:t>
            </w:r>
            <w:proofErr w:type="spellEnd"/>
            <w:proofErr w:type="gramEnd"/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2.1.1. Организация </w:t>
            </w:r>
            <w:proofErr w:type="spellStart"/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-образовательного процесса в соответствии с законодательством и уставом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45685C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«Сказка»</w:t>
            </w:r>
          </w:p>
          <w:p w:rsidR="0045685C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 2.1.2. Регулирование трудовых отношений с работниками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45685C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«Сказка»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2.1.3. Реализация гражданско-правовых договоров, стороной, выгодоприобретателем или получателем которых является субъект персональных данных.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2.1.4. Обеспечение безопасности.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 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Правовые основания обработки персональных данных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3.1. Правовыми основаниями обработки персональных данных в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45685C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«Сказка»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 устав и нормативные правовые акты</w:t>
            </w:r>
            <w:r w:rsidR="004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исполнения</w:t>
            </w:r>
            <w:proofErr w:type="gramEnd"/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и в соответствии с которыми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45685C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«Сказка»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обработку персональных данных, в том числе: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</w:t>
            </w:r>
            <w:hyperlink r:id="rId5" w:anchor="/document/99/901807664/" w:history="1">
              <w:r w:rsidRPr="00603E2D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u w:val="single"/>
                  <w:lang w:eastAsia="ru-RU"/>
                </w:rPr>
                <w:t>Трудовой кодекс</w:t>
              </w:r>
            </w:hyperlink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нормативные правовые акты, содержащие нормы трудового права;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</w:t>
            </w:r>
            <w:hyperlink r:id="rId6" w:anchor="/document/99/901714433/" w:history="1">
              <w:r w:rsidRPr="00603E2D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u w:val="single"/>
                  <w:lang w:eastAsia="ru-RU"/>
                </w:rPr>
                <w:t>Бюджетный кодекс</w:t>
              </w:r>
            </w:hyperlink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 </w:t>
            </w:r>
            <w:hyperlink r:id="rId7" w:anchor="/document/99/901714421/" w:history="1">
              <w:r w:rsidRPr="00603E2D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u w:val="single"/>
                  <w:lang w:eastAsia="ru-RU"/>
                </w:rPr>
                <w:t>Налоговый кодекс</w:t>
              </w:r>
            </w:hyperlink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 </w:t>
            </w:r>
            <w:hyperlink r:id="rId8" w:anchor="/document/99/9027690/" w:history="1">
              <w:r w:rsidRPr="00603E2D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u w:val="single"/>
                  <w:lang w:eastAsia="ru-RU"/>
                </w:rPr>
                <w:t>Гражданский кодекс</w:t>
              </w:r>
            </w:hyperlink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4568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 </w:t>
            </w:r>
            <w:hyperlink r:id="rId9" w:anchor="/document/99/9015517/" w:history="1">
              <w:r w:rsidRPr="00603E2D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u w:val="single"/>
                  <w:lang w:eastAsia="ru-RU"/>
                </w:rPr>
                <w:t>Семейный кодекс</w:t>
              </w:r>
            </w:hyperlink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</w:t>
            </w:r>
            <w:hyperlink r:id="rId10" w:anchor="/document/99/902389617/" w:history="1">
              <w:r w:rsidRPr="00603E2D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u w:val="single"/>
                  <w:lang w:eastAsia="ru-RU"/>
                </w:rPr>
                <w:t>Закон от 29.12.2012 № 273-ФЗ</w:t>
              </w:r>
            </w:hyperlink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образовании в Российской Федерации».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3.2. Правовыми основаниями обработки персональных данных в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45685C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«Сказка»</w:t>
            </w:r>
            <w:r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являются договоры с физическими лицами, заявления (согласия, доверенности) родителей (законных представителей) воспитанников, согласия на обработку персональных данных.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 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Объем и категории обрабатываемых персональных данных, категории субъектов персональных данных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4.1.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45685C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«Сказка»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обрабатывает персональные данные: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работников, в том числе бывших;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кандидатов на замещение вакантных должностей;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родственников работников, в том числе бывших;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воспитанников;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родителей (законных представителей) воспитанников;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физических лиц по гражданско-правовым договорам;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физических лиц, указанных в заявлениях (согласиях, доверенностях) родителей (законных представителей) воспитанников;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 – физических лиц – посетителей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45685C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«Сказка»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4.2. Специальные категории персональных данных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45685C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«Сказка»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обрабатывает только на основании и согласно требованиям федеральных законов.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4.3. Биометрические персональные данные</w:t>
            </w:r>
            <w:r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45685C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«Сказка»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обрабатывает.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4.4.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45685C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</w:t>
            </w:r>
            <w:proofErr w:type="gramStart"/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Сказка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45685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»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обрабатывает</w:t>
            </w:r>
            <w:proofErr w:type="gramEnd"/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персональные данные в объеме, необходимом: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для осуществления образовательной деятельности по реализации основной общеобразовательной программы дошкольного образования и дополнительных общеобразовательных программ, обеспечения воспитания, обучения, присмотра и ухода, оздоровления, безопасности воспитанников, создания благоприятных условий для их разностороннего развития;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выполнения функций и полномочий работодателя в трудовых отношениях;</w:t>
            </w:r>
          </w:p>
          <w:p w:rsidR="00603E2D" w:rsidRPr="00603E2D" w:rsidRDefault="00603E2D" w:rsidP="004568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выполнения функций и полномочий экономического субъекта при осуществлении бухгалтерского и налогового учета;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исполнения сделок и договоров гражданско-правового характера, в которых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7E0BD7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«Сказка»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стороной, получателем (выгодоприобретателем).</w:t>
            </w:r>
          </w:p>
          <w:p w:rsidR="00603E2D" w:rsidRPr="00603E2D" w:rsidRDefault="00603E2D" w:rsidP="007E0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4.5. Содержание и объем обрабатываемых персональных данных в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7E0BD7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«Сказка»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соответствуют заявленным целям обработки.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 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 Порядок и условия обработки персональных данных</w:t>
            </w:r>
          </w:p>
          <w:p w:rsidR="00603E2D" w:rsidRPr="00603E2D" w:rsidRDefault="00603E2D" w:rsidP="007E0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5.1.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7E0BD7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«Сказка»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5.2. Получение персональных данных:</w:t>
            </w:r>
          </w:p>
          <w:p w:rsidR="00603E2D" w:rsidRPr="00603E2D" w:rsidRDefault="00603E2D" w:rsidP="007E0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5.2.1. Все персональные данные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7E0BD7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«Сказка»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получает от субъекта персональных данных, а в случаях, когда субъект персональных данных несовершеннолетний, – от его родителей (законных представителей).</w:t>
            </w:r>
          </w:p>
          <w:p w:rsidR="00603E2D" w:rsidRPr="00603E2D" w:rsidRDefault="00603E2D" w:rsidP="007E0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5.2.2.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7E0BD7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«Сказка»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сообщает субъекту персональных данных цели, предполагаемые источники и способы получения персональных данных, перечень действий с персональными данными, срок, в течение которого действует согласие на получение персональных данных, порядок его отзыва, а также последствия отказа субъекта персональных данных дать согласие на получение персональных данных.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 5.3. Обработка персональных данных:</w:t>
            </w:r>
          </w:p>
          <w:p w:rsidR="00603E2D" w:rsidRPr="00603E2D" w:rsidRDefault="00603E2D" w:rsidP="007E0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5.3.1.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7E0BD7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«Сказка»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обрабатывает персональные данные в следующих случаях: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субъект персональных данных дал согласие на обработку своих персональных данных;</w:t>
            </w:r>
          </w:p>
          <w:p w:rsidR="00603E2D" w:rsidRPr="00603E2D" w:rsidRDefault="00603E2D" w:rsidP="007E0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обработка персональных данных необходима для выполнения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7E0BD7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«Сказка»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возложенных на него законодательством функций, полномочий и обязанностей;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персональные данные являются общедоступными.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5.3.2.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7E0BD7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«Сказка»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обрабатывает персональные данные: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без использования средств автоматизации;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с использованием средств автоматизации в программе </w:t>
            </w:r>
            <w:r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«1С: Зарплата и кадры»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5.3.3.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7E0BD7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«Сказка»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обрабатывает персональные данные в сроки: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необходимые для достижения целей обработки персональных данных;</w:t>
            </w:r>
          </w:p>
          <w:p w:rsidR="00603E2D" w:rsidRPr="00603E2D" w:rsidRDefault="00603E2D" w:rsidP="007E0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определенные законодательством для обработки отдельных видов персональных данных;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указанные в согласии субъекта персональных данных.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5.4. Хранение персональных данных:</w:t>
            </w:r>
          </w:p>
          <w:p w:rsidR="00603E2D" w:rsidRPr="00603E2D" w:rsidRDefault="00603E2D" w:rsidP="007E0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5.4.1.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7E0BD7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«Сказка»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хранит персональные данные в течение срока, необходимого для достижения целей их обработки, а документы, содержащие персональные данные, – в течение срока хранения документов, предусмотренного номенклатурой дел, с учетом архивных сроков хранения.</w:t>
            </w:r>
          </w:p>
          <w:p w:rsidR="00603E2D" w:rsidRPr="00603E2D" w:rsidRDefault="00603E2D" w:rsidP="007E0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5.4.2. Персональные данные, зафиксированные на бумажных носителях, хранятся в </w:t>
            </w:r>
            <w:r w:rsidR="007E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апираемых шкафах либо в запираемых помещениях, доступ к которым ограничен.</w:t>
            </w:r>
          </w:p>
          <w:p w:rsidR="00603E2D" w:rsidRPr="00603E2D" w:rsidRDefault="00603E2D" w:rsidP="007E0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5.4.3. Персональные данные, обрабатываемые с использованием средств автоматизации, хранятся в порядке и на условиях, которые определяет политика безопасности данных средств автоматизации.</w:t>
            </w:r>
          </w:p>
          <w:p w:rsidR="00603E2D" w:rsidRPr="00603E2D" w:rsidRDefault="00603E2D" w:rsidP="007E0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5.4.4. 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(</w:t>
            </w:r>
            <w:proofErr w:type="spellStart"/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файлообменниках</w:t>
            </w:r>
            <w:proofErr w:type="spellEnd"/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информационных систем.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5.5. Прекращение обработки персональных данных:</w:t>
            </w:r>
          </w:p>
          <w:p w:rsidR="00603E2D" w:rsidRPr="00603E2D" w:rsidRDefault="00603E2D" w:rsidP="007E0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 5.5.1. Лица, ответственные за обработку персональных данных в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7E0BD7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«Сказка»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прекращают их обрабатывать в следующих случаях: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достигнуты цели обработки персональных данных;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истек срок действия согласия на обработку персональных данных;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отозвано согласие на обработку персональных данных;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обработка персональных данных неправомерна.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5.6. Передача персональных данных:</w:t>
            </w:r>
          </w:p>
          <w:p w:rsidR="00603E2D" w:rsidRPr="00603E2D" w:rsidRDefault="00603E2D" w:rsidP="007E0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5.6.1.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7E0BD7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</w:t>
            </w:r>
            <w:proofErr w:type="gramStart"/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Сказка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»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</w:t>
            </w:r>
            <w:proofErr w:type="gramEnd"/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конфиденциальность персональных данных.</w:t>
            </w:r>
          </w:p>
          <w:p w:rsidR="00603E2D" w:rsidRPr="00603E2D" w:rsidRDefault="00603E2D" w:rsidP="007E0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5.6.2.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7E0BD7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«Сказка»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передает персональные данные третьим лицам в следующих случаях: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субъект персональных данных дал согласие на передачу своих данных;</w:t>
            </w:r>
          </w:p>
          <w:p w:rsidR="00603E2D" w:rsidRPr="00603E2D" w:rsidRDefault="00603E2D" w:rsidP="007E0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передать данные необходимо в соответствии с требованиями законодательства в рамках установленной процедуры.</w:t>
            </w:r>
          </w:p>
          <w:p w:rsidR="00603E2D" w:rsidRPr="00603E2D" w:rsidRDefault="00603E2D" w:rsidP="007E0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5.6.3.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7E0BD7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«Сказка»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осуществляет трансграничную передачу персональных данных.</w:t>
            </w:r>
          </w:p>
          <w:p w:rsidR="00603E2D" w:rsidRPr="00603E2D" w:rsidRDefault="00603E2D" w:rsidP="007E0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5.7.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7E0BD7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«Сказка»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данных, в том числе:</w:t>
            </w:r>
          </w:p>
          <w:p w:rsidR="00603E2D" w:rsidRPr="00603E2D" w:rsidRDefault="00603E2D" w:rsidP="007E0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издает локальные нормативные акты, регламентирующие обработку персональных данных;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назначает ответственного за организацию обработки персональных данных;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определяет список лиц, допущенных к обработке персональных данных;</w:t>
            </w:r>
          </w:p>
          <w:p w:rsidR="00603E2D" w:rsidRPr="00603E2D" w:rsidRDefault="00603E2D" w:rsidP="007E0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– знакомит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данных.</w:t>
            </w:r>
          </w:p>
          <w:p w:rsidR="00603E2D" w:rsidRPr="00603E2D" w:rsidRDefault="00603E2D" w:rsidP="00603E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 </w:t>
            </w:r>
          </w:p>
          <w:p w:rsidR="00603E2D" w:rsidRPr="00603E2D" w:rsidRDefault="00603E2D" w:rsidP="007E0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 Актуализация, исправление, удаление и уничтожение персональных данных, ответы на запросы субъектов персональных данных</w:t>
            </w:r>
          </w:p>
          <w:p w:rsidR="00603E2D" w:rsidRPr="00603E2D" w:rsidRDefault="00603E2D" w:rsidP="007E0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6.1. В случае предоставления субъектом персональных данных, его законным представителем фактов о неполных, устаревших, недостоверных 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или незаконно полученных персональных данных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7E0BD7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«Сказка»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актуализирует, исправляет, блокирует, удаляет или уничтожает их и уведомляет о своих действиях субъекта персональных данных.</w:t>
            </w:r>
          </w:p>
          <w:p w:rsidR="00603E2D" w:rsidRPr="00603E2D" w:rsidRDefault="00603E2D" w:rsidP="007E0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6.2. При достижении целей обработки персональных данных, а также в случае отзыва субъектом персональных данных согласия на обработку персональных данных персональные данные подлежат уничтожению, если иное не предусмотрено договором, стороной</w:t>
            </w:r>
            <w:r w:rsidR="007E0B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получателем 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(выгодоприобретателем) по которому является субъект персональных данных.</w:t>
            </w:r>
          </w:p>
          <w:p w:rsidR="00603E2D" w:rsidRPr="00603E2D" w:rsidRDefault="00603E2D" w:rsidP="007E0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6.3. Решение об уничтожении документов (носителей) с персональными данными принимает комиссия, состав которой утверждается приказом руководителя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7E0BD7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«Сказка»</w:t>
            </w:r>
          </w:p>
          <w:p w:rsidR="00603E2D" w:rsidRPr="00603E2D" w:rsidRDefault="00603E2D" w:rsidP="007E0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6.4. Документы (носители), содержащие персональные данные, уничтожаются по акту о выделении документов к уничтожению. Факт уничтожения персональных данных подтверждается актом об уничтожении документов (носителей), подписанным членами комиссии.</w:t>
            </w:r>
          </w:p>
          <w:p w:rsidR="00603E2D" w:rsidRPr="00603E2D" w:rsidRDefault="00603E2D" w:rsidP="007E0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6.5. Уничтожение документов (носителей), содержащих персональные данные, производится путем сожжения, дробления (измельчения), химического разложения. Для уничтожения бумажных документов может быть использован шредер.</w:t>
            </w:r>
          </w:p>
          <w:p w:rsidR="00603E2D" w:rsidRPr="00603E2D" w:rsidRDefault="00603E2D" w:rsidP="007E0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6.6. Персональные данные на электронных носителях уничтожаются путем стирания или форматирования носителя.</w:t>
            </w:r>
          </w:p>
          <w:p w:rsidR="00603E2D" w:rsidRPr="00603E2D" w:rsidRDefault="00603E2D" w:rsidP="007E0B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 6.7. По запросу субъекта персональных данных или его законного представителя</w:t>
            </w:r>
            <w:r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М</w:t>
            </w:r>
            <w:r w:rsidR="007E0BD7" w:rsidRPr="00603E2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ДОУ 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д/с № 18 «Сказка»</w:t>
            </w:r>
            <w:r w:rsidR="007E0B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 xml:space="preserve"> </w:t>
            </w:r>
            <w:r w:rsidRPr="0060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сообщает ему информацию об обработке его персональных данных.</w:t>
            </w:r>
          </w:p>
        </w:tc>
      </w:tr>
    </w:tbl>
    <w:p w:rsidR="00603E2D" w:rsidRPr="0045685C" w:rsidRDefault="00603E2D" w:rsidP="00C6115C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sectPr w:rsidR="00603E2D" w:rsidRPr="0045685C" w:rsidSect="0045685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E2D"/>
    <w:rsid w:val="0045685C"/>
    <w:rsid w:val="00603E2D"/>
    <w:rsid w:val="00750D2B"/>
    <w:rsid w:val="007E0BD7"/>
    <w:rsid w:val="00C02011"/>
    <w:rsid w:val="00C6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8C2A"/>
  <w15:chartTrackingRefBased/>
  <w15:docId w15:val="{8C360991-E9DF-490E-A49E-75FF9324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3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3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333798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2053069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294336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58596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51534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284992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0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52908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us.1obraz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us.1obraz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us.1obraz.ru/" TargetMode="External"/><Relationship Id="rId10" Type="http://schemas.openxmlformats.org/officeDocument/2006/relationships/hyperlink" Target="https://plus.1obraz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lus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2021-02-03T12:52:00Z</cp:lastPrinted>
  <dcterms:created xsi:type="dcterms:W3CDTF">2021-02-03T07:08:00Z</dcterms:created>
  <dcterms:modified xsi:type="dcterms:W3CDTF">2021-02-03T12:57:00Z</dcterms:modified>
</cp:coreProperties>
</file>