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2.75pt">
            <v:imagedata r:id="rId5" o:title="уч. 001"/>
          </v:shape>
        </w:pict>
      </w: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830084" w:rsidRDefault="00830084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  <w:proofErr w:type="gramStart"/>
      <w:r w:rsidRPr="004F034D">
        <w:rPr>
          <w:b/>
          <w:color w:val="000000"/>
          <w:sz w:val="28"/>
          <w:szCs w:val="28"/>
        </w:rPr>
        <w:t xml:space="preserve">Утверждаю:   </w:t>
      </w:r>
      <w:proofErr w:type="gramEnd"/>
      <w:r w:rsidRPr="004F034D">
        <w:rPr>
          <w:b/>
          <w:color w:val="000000"/>
          <w:sz w:val="28"/>
          <w:szCs w:val="28"/>
        </w:rPr>
        <w:t xml:space="preserve">                                                              Принят на заседании</w:t>
      </w: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F65CBF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1» августа </w:t>
      </w:r>
      <w:r>
        <w:rPr>
          <w:b/>
          <w:color w:val="000000"/>
          <w:sz w:val="28"/>
          <w:szCs w:val="28"/>
        </w:rPr>
        <w:t>2022</w:t>
      </w:r>
      <w:r w:rsidRPr="004F034D">
        <w:rPr>
          <w:b/>
          <w:color w:val="000000"/>
          <w:sz w:val="28"/>
          <w:szCs w:val="28"/>
        </w:rPr>
        <w:t xml:space="preserve"> г.                     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4F034D">
        <w:rPr>
          <w:b/>
          <w:color w:val="000000"/>
          <w:sz w:val="28"/>
          <w:szCs w:val="28"/>
        </w:rPr>
        <w:t>педагогического совета</w:t>
      </w: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  <w:r w:rsidRPr="004F034D">
        <w:rPr>
          <w:b/>
          <w:color w:val="000000"/>
          <w:sz w:val="28"/>
          <w:szCs w:val="28"/>
        </w:rPr>
        <w:t xml:space="preserve">заведующая МДОУ д/с № 18                       </w:t>
      </w:r>
      <w:r>
        <w:rPr>
          <w:b/>
          <w:color w:val="000000"/>
          <w:sz w:val="28"/>
          <w:szCs w:val="28"/>
        </w:rPr>
        <w:t xml:space="preserve">            «</w:t>
      </w:r>
      <w:r w:rsidRPr="00F65CBF">
        <w:rPr>
          <w:b/>
          <w:color w:val="000000"/>
          <w:sz w:val="28"/>
          <w:szCs w:val="28"/>
          <w:u w:val="single"/>
        </w:rPr>
        <w:t>31</w:t>
      </w:r>
      <w:r>
        <w:rPr>
          <w:b/>
          <w:color w:val="000000"/>
          <w:sz w:val="28"/>
          <w:szCs w:val="28"/>
        </w:rPr>
        <w:t xml:space="preserve">» </w:t>
      </w:r>
      <w:r w:rsidRPr="00F65CBF">
        <w:rPr>
          <w:b/>
          <w:color w:val="000000"/>
          <w:sz w:val="28"/>
          <w:szCs w:val="28"/>
          <w:u w:val="single"/>
        </w:rPr>
        <w:t>августа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</w:rPr>
        <w:t>2022</w:t>
      </w:r>
      <w:r w:rsidRPr="004F034D">
        <w:rPr>
          <w:b/>
          <w:color w:val="000000"/>
          <w:sz w:val="28"/>
          <w:szCs w:val="28"/>
        </w:rPr>
        <w:t xml:space="preserve"> г.</w:t>
      </w: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  <w:r w:rsidRPr="004F034D">
        <w:rPr>
          <w:b/>
          <w:color w:val="000000"/>
          <w:sz w:val="28"/>
          <w:szCs w:val="28"/>
        </w:rPr>
        <w:t>_____________</w:t>
      </w:r>
      <w:proofErr w:type="spellStart"/>
      <w:r w:rsidRPr="004F034D">
        <w:rPr>
          <w:b/>
          <w:color w:val="000000"/>
          <w:sz w:val="28"/>
          <w:szCs w:val="28"/>
        </w:rPr>
        <w:t>О.А.Клопнева</w:t>
      </w:r>
      <w:proofErr w:type="spellEnd"/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pStyle w:val="1"/>
        <w:rPr>
          <w:b/>
          <w:color w:val="000000"/>
          <w:sz w:val="48"/>
          <w:szCs w:val="48"/>
        </w:rPr>
      </w:pPr>
      <w:r w:rsidRPr="004F034D">
        <w:rPr>
          <w:b/>
          <w:color w:val="000000"/>
          <w:sz w:val="48"/>
          <w:szCs w:val="48"/>
        </w:rPr>
        <w:t>УЧЕБНЫЙ  ПЛАН</w:t>
      </w:r>
    </w:p>
    <w:p w:rsidR="009E4FFA" w:rsidRPr="004F034D" w:rsidRDefault="009E4FFA" w:rsidP="009E4FFA">
      <w:pPr>
        <w:jc w:val="center"/>
        <w:rPr>
          <w:b/>
          <w:color w:val="000000"/>
          <w:sz w:val="48"/>
          <w:szCs w:val="48"/>
        </w:rPr>
      </w:pPr>
    </w:p>
    <w:p w:rsidR="009E4FFA" w:rsidRPr="004F034D" w:rsidRDefault="009E4FFA" w:rsidP="009E4FFA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на 2022-2023</w:t>
      </w:r>
      <w:r w:rsidRPr="004F034D">
        <w:rPr>
          <w:b/>
          <w:color w:val="000000"/>
          <w:sz w:val="48"/>
          <w:szCs w:val="48"/>
        </w:rPr>
        <w:t xml:space="preserve"> уч. г.</w:t>
      </w:r>
    </w:p>
    <w:p w:rsidR="009E4FFA" w:rsidRPr="004F034D" w:rsidRDefault="009E4FFA" w:rsidP="009E4FFA">
      <w:pPr>
        <w:jc w:val="center"/>
        <w:rPr>
          <w:b/>
          <w:color w:val="000000"/>
          <w:sz w:val="52"/>
          <w:szCs w:val="52"/>
        </w:rPr>
      </w:pPr>
    </w:p>
    <w:p w:rsidR="009E4FFA" w:rsidRPr="004F034D" w:rsidRDefault="009E4FFA" w:rsidP="009E4FFA">
      <w:pPr>
        <w:jc w:val="center"/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jc w:val="center"/>
        <w:rPr>
          <w:b/>
          <w:color w:val="000000"/>
          <w:sz w:val="28"/>
          <w:szCs w:val="28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jc w:val="center"/>
        <w:rPr>
          <w:color w:val="000000"/>
          <w:sz w:val="24"/>
          <w:szCs w:val="24"/>
        </w:rPr>
      </w:pPr>
    </w:p>
    <w:p w:rsidR="009E4FFA" w:rsidRPr="004F034D" w:rsidRDefault="009E4FFA" w:rsidP="009E4FFA">
      <w:pPr>
        <w:rPr>
          <w:color w:val="000000"/>
          <w:sz w:val="24"/>
          <w:szCs w:val="24"/>
        </w:rPr>
      </w:pPr>
    </w:p>
    <w:p w:rsidR="009E4FFA" w:rsidRDefault="009E4FFA" w:rsidP="009E4FFA">
      <w:pPr>
        <w:jc w:val="center"/>
        <w:rPr>
          <w:color w:val="000000"/>
          <w:sz w:val="32"/>
          <w:szCs w:val="32"/>
        </w:rPr>
      </w:pPr>
    </w:p>
    <w:p w:rsidR="009E4FFA" w:rsidRPr="004F034D" w:rsidRDefault="009E4FFA" w:rsidP="009E4FFA">
      <w:pPr>
        <w:jc w:val="center"/>
        <w:rPr>
          <w:color w:val="000000"/>
          <w:sz w:val="32"/>
          <w:szCs w:val="32"/>
        </w:rPr>
      </w:pPr>
      <w:r w:rsidRPr="004F034D">
        <w:rPr>
          <w:color w:val="000000"/>
          <w:sz w:val="32"/>
          <w:szCs w:val="32"/>
        </w:rPr>
        <w:t>ПЛАН  УЧЕБНОГО  ПРОЦЕССА</w:t>
      </w:r>
    </w:p>
    <w:p w:rsidR="009E4FFA" w:rsidRPr="004F034D" w:rsidRDefault="009E4FFA" w:rsidP="009E4FFA">
      <w:pPr>
        <w:jc w:val="center"/>
        <w:rPr>
          <w:color w:val="000000"/>
          <w:sz w:val="32"/>
          <w:szCs w:val="32"/>
        </w:rPr>
      </w:pPr>
    </w:p>
    <w:p w:rsidR="009E4FFA" w:rsidRPr="004F034D" w:rsidRDefault="009E4FFA" w:rsidP="009E4FFA">
      <w:pPr>
        <w:jc w:val="center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А) базовая образовательная программа</w:t>
      </w:r>
    </w:p>
    <w:p w:rsidR="009E4FFA" w:rsidRPr="004F034D" w:rsidRDefault="009E4FFA" w:rsidP="009E4FFA">
      <w:pPr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E4FFA" w:rsidRPr="004F034D" w:rsidTr="000A4092">
        <w:trPr>
          <w:cantSplit/>
          <w:trHeight w:val="276"/>
        </w:trPr>
        <w:tc>
          <w:tcPr>
            <w:tcW w:w="534" w:type="dxa"/>
            <w:vMerge w:val="restart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9E4FFA" w:rsidRPr="004F034D" w:rsidRDefault="009E4FFA" w:rsidP="000A4092">
            <w:pPr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Учебные занятия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E4FFA" w:rsidRPr="004F034D" w:rsidRDefault="009E4FFA" w:rsidP="000A4092">
            <w:pPr>
              <w:rPr>
                <w:color w:val="000000"/>
                <w:sz w:val="24"/>
                <w:szCs w:val="24"/>
              </w:rPr>
            </w:pPr>
          </w:p>
        </w:tc>
      </w:tr>
      <w:tr w:rsidR="009E4FFA" w:rsidRPr="004F034D" w:rsidTr="000A4092">
        <w:trPr>
          <w:cantSplit/>
          <w:trHeight w:val="736"/>
        </w:trPr>
        <w:tc>
          <w:tcPr>
            <w:tcW w:w="534" w:type="dxa"/>
            <w:vMerge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F034D">
              <w:rPr>
                <w:color w:val="000000"/>
                <w:sz w:val="24"/>
                <w:szCs w:val="24"/>
                <w:lang w:val="en-US"/>
              </w:rPr>
              <w:t>мл</w:t>
            </w:r>
            <w:proofErr w:type="spellEnd"/>
            <w:r w:rsidRPr="004F034D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F034D">
              <w:rPr>
                <w:color w:val="000000"/>
                <w:sz w:val="24"/>
                <w:szCs w:val="24"/>
              </w:rPr>
              <w:t>яселная</w:t>
            </w:r>
            <w:proofErr w:type="spellEnd"/>
            <w:r w:rsidRPr="004F03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4D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4F03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F034D">
              <w:rPr>
                <w:color w:val="000000"/>
                <w:sz w:val="24"/>
                <w:szCs w:val="24"/>
                <w:lang w:val="en-US"/>
              </w:rPr>
              <w:t>мл</w:t>
            </w:r>
            <w:proofErr w:type="spellEnd"/>
            <w:r w:rsidRPr="004F034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2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4F03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4F03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Подгот</w:t>
            </w:r>
            <w:proofErr w:type="spellEnd"/>
            <w:r w:rsidRPr="004F034D">
              <w:rPr>
                <w:color w:val="000000"/>
                <w:sz w:val="24"/>
                <w:szCs w:val="24"/>
              </w:rPr>
              <w:t>.</w:t>
            </w:r>
          </w:p>
        </w:tc>
      </w:tr>
      <w:tr w:rsidR="009E4FFA" w:rsidRPr="004F034D" w:rsidTr="000A4092">
        <w:trPr>
          <w:cantSplit/>
          <w:trHeight w:val="690"/>
        </w:trPr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034D">
              <w:rPr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E4FFA" w:rsidRPr="004F034D" w:rsidTr="000A4092">
        <w:trPr>
          <w:trHeight w:val="1281"/>
        </w:trPr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4FFA" w:rsidRPr="004F034D" w:rsidRDefault="009E4FFA" w:rsidP="000A4092">
            <w:pPr>
              <w:pStyle w:val="Style26"/>
              <w:widowControl/>
              <w:ind w:firstLine="102"/>
              <w:rPr>
                <w:rFonts w:ascii="Times New Roman" w:hAnsi="Times New Roman" w:cs="Times New Roman"/>
                <w:color w:val="000000"/>
              </w:rPr>
            </w:pPr>
            <w:r w:rsidRPr="004F034D">
              <w:rPr>
                <w:rStyle w:val="FontStyle25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E4FFA" w:rsidRPr="004F034D" w:rsidTr="000A4092"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4FFA" w:rsidRPr="004F034D" w:rsidRDefault="009E4FFA" w:rsidP="000A4092">
            <w:pPr>
              <w:pStyle w:val="2"/>
              <w:rPr>
                <w:i/>
                <w:color w:val="000000"/>
                <w:sz w:val="24"/>
                <w:szCs w:val="24"/>
              </w:rPr>
            </w:pPr>
            <w:r w:rsidRPr="004F034D">
              <w:rPr>
                <w:rStyle w:val="FontStyle25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</w:tr>
      <w:tr w:rsidR="009E4FFA" w:rsidRPr="004F034D" w:rsidTr="000A4092">
        <w:trPr>
          <w:trHeight w:val="702"/>
        </w:trPr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4FFA" w:rsidRPr="004F034D" w:rsidRDefault="009E4FFA" w:rsidP="000A4092">
            <w:pPr>
              <w:pStyle w:val="2"/>
              <w:rPr>
                <w:color w:val="000000"/>
                <w:sz w:val="24"/>
                <w:szCs w:val="24"/>
              </w:rPr>
            </w:pPr>
            <w:r w:rsidRPr="004F034D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E4FFA" w:rsidRPr="004F034D" w:rsidTr="000A4092"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4FFA" w:rsidRPr="004F034D" w:rsidRDefault="009E4FFA" w:rsidP="000A4092">
            <w:pPr>
              <w:pStyle w:val="Style25"/>
              <w:widowControl/>
              <w:spacing w:line="240" w:lineRule="auto"/>
              <w:ind w:firstLine="10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F034D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9E4FFA" w:rsidRPr="004F034D" w:rsidTr="000A4092">
        <w:trPr>
          <w:trHeight w:val="989"/>
        </w:trPr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4FFA" w:rsidRPr="004F034D" w:rsidRDefault="009E4FFA" w:rsidP="000A4092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D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 развитие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9E4FFA" w:rsidRPr="004F034D" w:rsidTr="000A4092">
        <w:trPr>
          <w:trHeight w:val="834"/>
        </w:trPr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4FFA" w:rsidRPr="004F034D" w:rsidRDefault="009E4FFA" w:rsidP="000A4092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D">
              <w:rPr>
                <w:rStyle w:val="FontStyle217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E4FFA" w:rsidRPr="004F034D" w:rsidTr="000A4092">
        <w:trPr>
          <w:trHeight w:val="1272"/>
        </w:trPr>
        <w:tc>
          <w:tcPr>
            <w:tcW w:w="53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FFA" w:rsidRPr="004F034D" w:rsidRDefault="009E4FFA" w:rsidP="000A4092">
            <w:pPr>
              <w:pStyle w:val="2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ИТОГО ГОД: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709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4"/>
                <w:szCs w:val="24"/>
              </w:rPr>
            </w:pPr>
            <w:r w:rsidRPr="004F034D">
              <w:rPr>
                <w:color w:val="000000"/>
                <w:sz w:val="24"/>
                <w:szCs w:val="24"/>
              </w:rPr>
              <w:t>468</w:t>
            </w:r>
          </w:p>
        </w:tc>
      </w:tr>
    </w:tbl>
    <w:p w:rsidR="009E4FFA" w:rsidRPr="004F034D" w:rsidRDefault="009E4FFA" w:rsidP="009E4FFA">
      <w:pPr>
        <w:pStyle w:val="1"/>
        <w:jc w:val="left"/>
        <w:rPr>
          <w:color w:val="000000"/>
        </w:rPr>
      </w:pPr>
    </w:p>
    <w:p w:rsidR="009E4FFA" w:rsidRPr="004F034D" w:rsidRDefault="009E4FFA" w:rsidP="009E4FFA">
      <w:pPr>
        <w:pStyle w:val="1"/>
        <w:jc w:val="left"/>
        <w:rPr>
          <w:color w:val="000000"/>
        </w:rPr>
      </w:pPr>
    </w:p>
    <w:p w:rsidR="009E4FFA" w:rsidRPr="004F034D" w:rsidRDefault="009E4FFA" w:rsidP="009E4FFA">
      <w:pPr>
        <w:pStyle w:val="1"/>
        <w:jc w:val="left"/>
        <w:rPr>
          <w:color w:val="000000"/>
        </w:rPr>
      </w:pPr>
    </w:p>
    <w:p w:rsidR="009E4FFA" w:rsidRPr="004F034D" w:rsidRDefault="009E4FFA" w:rsidP="009E4FFA">
      <w:pPr>
        <w:pStyle w:val="1"/>
        <w:jc w:val="left"/>
        <w:rPr>
          <w:color w:val="000000"/>
        </w:rPr>
      </w:pPr>
    </w:p>
    <w:p w:rsidR="009E4FFA" w:rsidRPr="004F034D" w:rsidRDefault="009E4FFA" w:rsidP="009E4FFA">
      <w:pPr>
        <w:pStyle w:val="1"/>
        <w:jc w:val="left"/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Pr="004F034D" w:rsidRDefault="009E4FFA" w:rsidP="009E4FFA">
      <w:pPr>
        <w:rPr>
          <w:color w:val="000000"/>
        </w:rPr>
      </w:pPr>
    </w:p>
    <w:p w:rsidR="009E4FFA" w:rsidRDefault="009E4FFA" w:rsidP="009E4FFA">
      <w:pPr>
        <w:pStyle w:val="1"/>
        <w:jc w:val="left"/>
        <w:rPr>
          <w:color w:val="000000"/>
        </w:rPr>
      </w:pPr>
    </w:p>
    <w:p w:rsidR="009E4FFA" w:rsidRPr="004F034D" w:rsidRDefault="009E4FFA" w:rsidP="009E4FFA">
      <w:pPr>
        <w:pStyle w:val="1"/>
        <w:jc w:val="left"/>
        <w:rPr>
          <w:color w:val="000000"/>
        </w:rPr>
      </w:pPr>
      <w:r w:rsidRPr="004F034D">
        <w:rPr>
          <w:color w:val="000000"/>
        </w:rPr>
        <w:t>б) дополнительные услуги</w:t>
      </w:r>
    </w:p>
    <w:p w:rsidR="009E4FFA" w:rsidRPr="004F034D" w:rsidRDefault="009E4FFA" w:rsidP="009E4FFA">
      <w:pPr>
        <w:rPr>
          <w:color w:val="000000"/>
          <w:sz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1557"/>
        <w:gridCol w:w="1424"/>
        <w:gridCol w:w="1701"/>
        <w:gridCol w:w="1560"/>
        <w:gridCol w:w="1275"/>
        <w:gridCol w:w="12"/>
      </w:tblGrid>
      <w:tr w:rsidR="009E4FFA" w:rsidRPr="004F034D" w:rsidTr="00830084">
        <w:trPr>
          <w:gridAfter w:val="1"/>
          <w:wAfter w:w="12" w:type="dxa"/>
          <w:cantSplit/>
          <w:trHeight w:val="429"/>
        </w:trPr>
        <w:tc>
          <w:tcPr>
            <w:tcW w:w="39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№</w:t>
            </w:r>
          </w:p>
        </w:tc>
        <w:tc>
          <w:tcPr>
            <w:tcW w:w="1985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 xml:space="preserve">Название 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кружка</w:t>
            </w:r>
          </w:p>
        </w:tc>
        <w:tc>
          <w:tcPr>
            <w:tcW w:w="1557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группа</w:t>
            </w:r>
          </w:p>
        </w:tc>
        <w:tc>
          <w:tcPr>
            <w:tcW w:w="142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нагрузка</w:t>
            </w:r>
          </w:p>
        </w:tc>
        <w:tc>
          <w:tcPr>
            <w:tcW w:w="170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Время проведения</w:t>
            </w:r>
          </w:p>
        </w:tc>
        <w:tc>
          <w:tcPr>
            <w:tcW w:w="1560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  <w:szCs w:val="28"/>
              </w:rPr>
            </w:pPr>
            <w:r w:rsidRPr="004F034D">
              <w:rPr>
                <w:rFonts w:eastAsia="Calibri"/>
                <w:bCs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1275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День недели</w:t>
            </w:r>
          </w:p>
        </w:tc>
      </w:tr>
      <w:tr w:rsidR="009E4FFA" w:rsidRPr="004F034D" w:rsidTr="00830084">
        <w:trPr>
          <w:cantSplit/>
          <w:trHeight w:val="531"/>
        </w:trPr>
        <w:tc>
          <w:tcPr>
            <w:tcW w:w="9905" w:type="dxa"/>
            <w:gridSpan w:val="8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b/>
                <w:color w:val="000000"/>
                <w:sz w:val="28"/>
              </w:rPr>
              <w:lastRenderedPageBreak/>
              <w:t>Художественно-эстетическая направленность</w:t>
            </w:r>
          </w:p>
        </w:tc>
      </w:tr>
      <w:tr w:rsidR="009E4FFA" w:rsidRPr="004F034D" w:rsidTr="00830084">
        <w:trPr>
          <w:gridAfter w:val="1"/>
          <w:wAfter w:w="12" w:type="dxa"/>
        </w:trPr>
        <w:tc>
          <w:tcPr>
            <w:tcW w:w="39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1</w:t>
            </w:r>
          </w:p>
        </w:tc>
        <w:tc>
          <w:tcPr>
            <w:tcW w:w="1985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«Умелая кисточка»</w:t>
            </w:r>
          </w:p>
        </w:tc>
        <w:tc>
          <w:tcPr>
            <w:tcW w:w="1557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млад</w:t>
            </w:r>
            <w:r w:rsidRPr="004F034D">
              <w:rPr>
                <w:color w:val="000000"/>
                <w:sz w:val="28"/>
              </w:rPr>
              <w:t>.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группа.</w:t>
            </w:r>
          </w:p>
        </w:tc>
        <w:tc>
          <w:tcPr>
            <w:tcW w:w="142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  <w:szCs w:val="28"/>
              </w:rPr>
              <w:t>1раз в неделю</w:t>
            </w:r>
          </w:p>
        </w:tc>
        <w:tc>
          <w:tcPr>
            <w:tcW w:w="170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15.30-15.45</w:t>
            </w:r>
          </w:p>
        </w:tc>
        <w:tc>
          <w:tcPr>
            <w:tcW w:w="1560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</w:p>
          <w:p w:rsidR="009E4FFA" w:rsidRPr="00063B79" w:rsidRDefault="009E4FFA" w:rsidP="000A4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5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</w:p>
          <w:p w:rsidR="009E4FFA" w:rsidRPr="00063B79" w:rsidRDefault="009E4FFA" w:rsidP="000A4092">
            <w:pPr>
              <w:jc w:val="center"/>
              <w:rPr>
                <w:sz w:val="28"/>
              </w:rPr>
            </w:pPr>
            <w:r w:rsidRPr="00063B79">
              <w:rPr>
                <w:sz w:val="28"/>
              </w:rPr>
              <w:t>среда</w:t>
            </w:r>
          </w:p>
        </w:tc>
      </w:tr>
      <w:tr w:rsidR="009E4FFA" w:rsidRPr="004F034D" w:rsidTr="00830084">
        <w:tc>
          <w:tcPr>
            <w:tcW w:w="9905" w:type="dxa"/>
            <w:gridSpan w:val="8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  <w:r w:rsidRPr="00063B79">
              <w:rPr>
                <w:b/>
                <w:sz w:val="28"/>
              </w:rPr>
              <w:t>Социально-педагогическая направленность</w:t>
            </w:r>
          </w:p>
        </w:tc>
      </w:tr>
      <w:tr w:rsidR="009E4FFA" w:rsidRPr="004F034D" w:rsidTr="00830084">
        <w:trPr>
          <w:gridAfter w:val="1"/>
          <w:wAfter w:w="12" w:type="dxa"/>
        </w:trPr>
        <w:tc>
          <w:tcPr>
            <w:tcW w:w="39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985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«</w:t>
            </w:r>
            <w:proofErr w:type="spellStart"/>
            <w:r w:rsidRPr="004F034D">
              <w:rPr>
                <w:color w:val="000000"/>
                <w:sz w:val="28"/>
              </w:rPr>
              <w:t>Светофорик</w:t>
            </w:r>
            <w:proofErr w:type="spellEnd"/>
            <w:r w:rsidRPr="004F034D">
              <w:rPr>
                <w:color w:val="000000"/>
                <w:sz w:val="28"/>
              </w:rPr>
              <w:t>»</w:t>
            </w:r>
          </w:p>
        </w:tc>
        <w:tc>
          <w:tcPr>
            <w:tcW w:w="1557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Сред.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группа</w:t>
            </w:r>
          </w:p>
        </w:tc>
        <w:tc>
          <w:tcPr>
            <w:tcW w:w="142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  <w:szCs w:val="28"/>
              </w:rPr>
              <w:t>1раз в неделю</w:t>
            </w:r>
          </w:p>
        </w:tc>
        <w:tc>
          <w:tcPr>
            <w:tcW w:w="170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15.30-15.50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  <w:r w:rsidRPr="00063B79">
              <w:rPr>
                <w:sz w:val="28"/>
              </w:rPr>
              <w:t>10</w:t>
            </w:r>
          </w:p>
        </w:tc>
        <w:tc>
          <w:tcPr>
            <w:tcW w:w="1275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9E4FFA" w:rsidRPr="00063B79" w:rsidRDefault="009E4FFA" w:rsidP="000A4092">
            <w:pPr>
              <w:jc w:val="center"/>
              <w:rPr>
                <w:sz w:val="28"/>
              </w:rPr>
            </w:pPr>
          </w:p>
        </w:tc>
      </w:tr>
      <w:tr w:rsidR="009E4FFA" w:rsidRPr="004F034D" w:rsidTr="00830084">
        <w:tc>
          <w:tcPr>
            <w:tcW w:w="9905" w:type="dxa"/>
            <w:gridSpan w:val="8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  <w:r w:rsidRPr="00063B79">
              <w:rPr>
                <w:b/>
                <w:sz w:val="28"/>
              </w:rPr>
              <w:t>Физкультурно-спортивная направленность</w:t>
            </w:r>
          </w:p>
        </w:tc>
      </w:tr>
      <w:tr w:rsidR="009E4FFA" w:rsidRPr="004F034D" w:rsidTr="00830084">
        <w:trPr>
          <w:gridAfter w:val="1"/>
          <w:wAfter w:w="12" w:type="dxa"/>
          <w:trHeight w:val="798"/>
        </w:trPr>
        <w:tc>
          <w:tcPr>
            <w:tcW w:w="39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985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«Прыг -скок»</w:t>
            </w:r>
          </w:p>
        </w:tc>
        <w:tc>
          <w:tcPr>
            <w:tcW w:w="1557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Стар</w:t>
            </w:r>
            <w:r w:rsidRPr="004F034D">
              <w:rPr>
                <w:color w:val="000000"/>
                <w:sz w:val="28"/>
              </w:rPr>
              <w:t>.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группа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2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  <w:szCs w:val="28"/>
              </w:rPr>
              <w:t>1раз в неделю</w:t>
            </w:r>
          </w:p>
        </w:tc>
        <w:tc>
          <w:tcPr>
            <w:tcW w:w="170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15.30</w:t>
            </w:r>
            <w:r w:rsidR="00830084">
              <w:rPr>
                <w:color w:val="000000"/>
                <w:sz w:val="28"/>
              </w:rPr>
              <w:pict>
                <v:shape id="_x0000_i1025" type="#_x0000_t75" style="width:74.25pt;height:102pt">
                  <v:imagedata r:id="rId5" o:title="уч. 001"/>
                </v:shape>
              </w:pict>
            </w:r>
            <w:r>
              <w:rPr>
                <w:color w:val="000000"/>
                <w:sz w:val="28"/>
              </w:rPr>
              <w:t>-15.55</w:t>
            </w:r>
          </w:p>
        </w:tc>
        <w:tc>
          <w:tcPr>
            <w:tcW w:w="1560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</w:p>
          <w:p w:rsidR="009E4FFA" w:rsidRPr="00063B79" w:rsidRDefault="009E4FFA" w:rsidP="000A4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5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</w:tr>
      <w:tr w:rsidR="009E4FFA" w:rsidRPr="004F034D" w:rsidTr="00830084">
        <w:tc>
          <w:tcPr>
            <w:tcW w:w="39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514" w:type="dxa"/>
            <w:gridSpan w:val="7"/>
          </w:tcPr>
          <w:p w:rsidR="009E4FFA" w:rsidRPr="00063B79" w:rsidRDefault="009E4FFA" w:rsidP="000A4092">
            <w:pPr>
              <w:jc w:val="center"/>
              <w:rPr>
                <w:b/>
                <w:sz w:val="28"/>
              </w:rPr>
            </w:pPr>
            <w:r w:rsidRPr="00063B79">
              <w:rPr>
                <w:b/>
                <w:sz w:val="28"/>
              </w:rPr>
              <w:t>Эколого-биологическая направленность</w:t>
            </w:r>
          </w:p>
        </w:tc>
      </w:tr>
      <w:tr w:rsidR="009E4FFA" w:rsidRPr="004F034D" w:rsidTr="00830084">
        <w:trPr>
          <w:gridAfter w:val="1"/>
          <w:wAfter w:w="12" w:type="dxa"/>
          <w:trHeight w:val="615"/>
        </w:trPr>
        <w:tc>
          <w:tcPr>
            <w:tcW w:w="39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«Юный эколог»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7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Стар</w:t>
            </w:r>
            <w:r w:rsidRPr="004F034D">
              <w:rPr>
                <w:color w:val="000000"/>
                <w:sz w:val="28"/>
              </w:rPr>
              <w:t>.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</w:rPr>
              <w:t>группа</w:t>
            </w:r>
          </w:p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24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 w:rsidRPr="004F034D">
              <w:rPr>
                <w:color w:val="000000"/>
                <w:sz w:val="28"/>
                <w:szCs w:val="28"/>
              </w:rPr>
              <w:t>1раз в неделю</w:t>
            </w:r>
          </w:p>
        </w:tc>
        <w:tc>
          <w:tcPr>
            <w:tcW w:w="1701" w:type="dxa"/>
          </w:tcPr>
          <w:p w:rsidR="009E4FFA" w:rsidRPr="004F034D" w:rsidRDefault="009E4FFA" w:rsidP="000A40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15.30-16.00</w:t>
            </w:r>
          </w:p>
        </w:tc>
        <w:tc>
          <w:tcPr>
            <w:tcW w:w="1560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9E4FFA" w:rsidRPr="00063B79" w:rsidRDefault="009E4FFA" w:rsidP="000A4092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9E4FFA" w:rsidRPr="00063B79" w:rsidRDefault="009E4FFA" w:rsidP="000A4092">
            <w:pPr>
              <w:jc w:val="center"/>
              <w:rPr>
                <w:sz w:val="28"/>
              </w:rPr>
            </w:pPr>
            <w:r w:rsidRPr="00063B79">
              <w:rPr>
                <w:sz w:val="28"/>
              </w:rPr>
              <w:t>четверг</w:t>
            </w:r>
          </w:p>
        </w:tc>
      </w:tr>
    </w:tbl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Default="009E4FFA" w:rsidP="009E4FFA">
      <w:pPr>
        <w:jc w:val="center"/>
        <w:rPr>
          <w:color w:val="000000"/>
          <w:sz w:val="28"/>
        </w:rPr>
      </w:pPr>
    </w:p>
    <w:p w:rsidR="009E4FFA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</w:p>
    <w:p w:rsidR="009E4FFA" w:rsidRPr="004F034D" w:rsidRDefault="009E4FFA" w:rsidP="009E4FFA">
      <w:pPr>
        <w:jc w:val="center"/>
        <w:rPr>
          <w:color w:val="000000"/>
          <w:sz w:val="28"/>
        </w:rPr>
      </w:pPr>
      <w:r w:rsidRPr="004F034D">
        <w:rPr>
          <w:color w:val="000000"/>
          <w:sz w:val="28"/>
        </w:rPr>
        <w:t>ПОЯСНИТЕЛЬНАЯ  ЗАПИСКА</w:t>
      </w:r>
    </w:p>
    <w:p w:rsidR="009E4FFA" w:rsidRPr="004F034D" w:rsidRDefault="009E4FFA" w:rsidP="009E4FFA">
      <w:pPr>
        <w:rPr>
          <w:color w:val="000000"/>
          <w:sz w:val="24"/>
        </w:rPr>
      </w:pPr>
    </w:p>
    <w:p w:rsidR="009E4FFA" w:rsidRPr="004F034D" w:rsidRDefault="009E4FFA" w:rsidP="009E4FFA">
      <w:pPr>
        <w:ind w:firstLine="54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Учебный план муниципального дошкольного образовательного учреждения детский сад № 18 «Сказка» (далее МДОУ д/с № 18), реализующий основную образовательную программу дошкольного образования, разработан в соответствии с нормативными документами:</w:t>
      </w:r>
    </w:p>
    <w:p w:rsidR="009E4FFA" w:rsidRPr="004F034D" w:rsidRDefault="009E4FFA" w:rsidP="009E4FF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«Санитарно-эпидемиологические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2.4.3049-13);</w:t>
      </w:r>
    </w:p>
    <w:p w:rsidR="009E4FFA" w:rsidRPr="004F034D" w:rsidRDefault="009E4FFA" w:rsidP="009E4FF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п.9, 22 ст.2, Федерального закона «Об образовании в РФ» от 29.12.2012 г. № 273-ФЗ</w:t>
      </w:r>
    </w:p>
    <w:p w:rsidR="009E4FFA" w:rsidRPr="004F034D" w:rsidRDefault="009E4FFA" w:rsidP="009E4FF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9E4FFA" w:rsidRPr="004F034D" w:rsidRDefault="009E4FFA" w:rsidP="009E4FF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9E4FFA" w:rsidRPr="004F034D" w:rsidRDefault="009E4FFA" w:rsidP="009E4FFA">
      <w:pPr>
        <w:ind w:firstLine="54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Учебный план составлен в соответствии с образовательной программой дошкольного образования МДОУ д/с № 18 (далее – Программой), разработанной и утвержденной учреждением самостоятельно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учебно-методологического объединения по общему образованию протокол № 2/15 от 20 мая 2015 года.</w:t>
      </w:r>
    </w:p>
    <w:p w:rsidR="009E4FFA" w:rsidRPr="004F034D" w:rsidRDefault="009E4FFA" w:rsidP="009E4FFA">
      <w:pPr>
        <w:ind w:firstLine="540"/>
        <w:jc w:val="both"/>
        <w:rPr>
          <w:color w:val="000000"/>
          <w:sz w:val="28"/>
          <w:szCs w:val="28"/>
        </w:rPr>
      </w:pPr>
    </w:p>
    <w:p w:rsidR="009E4FFA" w:rsidRPr="004F034D" w:rsidRDefault="009E4FFA" w:rsidP="009E4FFA">
      <w:pPr>
        <w:ind w:firstLine="54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     Учебный план предполагает также реализацию парциальных программ – «Основы безопасности жизни детей дошкольного возраста» </w:t>
      </w:r>
      <w:proofErr w:type="spellStart"/>
      <w:r w:rsidRPr="004F034D">
        <w:rPr>
          <w:color w:val="000000"/>
          <w:sz w:val="28"/>
          <w:szCs w:val="28"/>
        </w:rPr>
        <w:t>Н.Н.Авдеевой</w:t>
      </w:r>
      <w:proofErr w:type="spellEnd"/>
      <w:r w:rsidRPr="004F034D">
        <w:rPr>
          <w:color w:val="000000"/>
          <w:sz w:val="28"/>
          <w:szCs w:val="28"/>
        </w:rPr>
        <w:t xml:space="preserve">, «Развитие речи детей дошкольного возраста в детском саду» </w:t>
      </w:r>
      <w:proofErr w:type="spellStart"/>
      <w:r w:rsidRPr="004F034D">
        <w:rPr>
          <w:color w:val="000000"/>
          <w:sz w:val="28"/>
          <w:szCs w:val="28"/>
        </w:rPr>
        <w:t>О.С.Ушаковой</w:t>
      </w:r>
      <w:proofErr w:type="spellEnd"/>
      <w:r w:rsidRPr="004F034D">
        <w:rPr>
          <w:color w:val="000000"/>
          <w:sz w:val="28"/>
          <w:szCs w:val="28"/>
        </w:rPr>
        <w:t xml:space="preserve">, «Цветные ладошки» </w:t>
      </w:r>
      <w:proofErr w:type="spellStart"/>
      <w:r w:rsidRPr="004F034D">
        <w:rPr>
          <w:color w:val="000000"/>
          <w:sz w:val="28"/>
          <w:szCs w:val="28"/>
        </w:rPr>
        <w:t>И.А.Лыковой</w:t>
      </w:r>
      <w:proofErr w:type="spellEnd"/>
      <w:r w:rsidRPr="004F034D">
        <w:rPr>
          <w:color w:val="000000"/>
          <w:sz w:val="28"/>
          <w:szCs w:val="28"/>
        </w:rPr>
        <w:t xml:space="preserve">, «Мой родной дом» Н.А. </w:t>
      </w:r>
      <w:proofErr w:type="spellStart"/>
      <w:r w:rsidRPr="004F034D">
        <w:rPr>
          <w:color w:val="000000"/>
          <w:sz w:val="28"/>
          <w:szCs w:val="28"/>
        </w:rPr>
        <w:t>Араповой-Пискаревой</w:t>
      </w:r>
      <w:proofErr w:type="spellEnd"/>
      <w:r w:rsidRPr="004F034D">
        <w:rPr>
          <w:color w:val="000000"/>
          <w:sz w:val="28"/>
          <w:szCs w:val="28"/>
        </w:rPr>
        <w:t xml:space="preserve">, «Физическая культура дошкольникам </w:t>
      </w:r>
      <w:proofErr w:type="spellStart"/>
      <w:r w:rsidRPr="004F034D">
        <w:rPr>
          <w:color w:val="000000"/>
          <w:sz w:val="28"/>
          <w:szCs w:val="28"/>
        </w:rPr>
        <w:t>Л.Д.Глазыриной</w:t>
      </w:r>
      <w:proofErr w:type="spellEnd"/>
      <w:r w:rsidRPr="004F034D">
        <w:rPr>
          <w:color w:val="000000"/>
          <w:sz w:val="28"/>
          <w:szCs w:val="28"/>
        </w:rPr>
        <w:t>. Все программы утверждены Министерством образования России.</w:t>
      </w:r>
    </w:p>
    <w:p w:rsidR="009E4FFA" w:rsidRPr="004F034D" w:rsidRDefault="009E4FFA" w:rsidP="009E4FFA">
      <w:pPr>
        <w:ind w:firstLine="54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Педагогические технологии: Л.Г. </w:t>
      </w:r>
      <w:proofErr w:type="spellStart"/>
      <w:r w:rsidRPr="004F034D">
        <w:rPr>
          <w:color w:val="000000"/>
          <w:sz w:val="28"/>
          <w:szCs w:val="28"/>
        </w:rPr>
        <w:t>Петерсона</w:t>
      </w:r>
      <w:proofErr w:type="spellEnd"/>
      <w:r w:rsidRPr="004F034D">
        <w:rPr>
          <w:color w:val="000000"/>
          <w:sz w:val="28"/>
          <w:szCs w:val="28"/>
        </w:rPr>
        <w:t xml:space="preserve"> «</w:t>
      </w:r>
      <w:proofErr w:type="spellStart"/>
      <w:r w:rsidRPr="004F034D">
        <w:rPr>
          <w:color w:val="000000"/>
          <w:sz w:val="28"/>
          <w:szCs w:val="28"/>
        </w:rPr>
        <w:t>Игралочка</w:t>
      </w:r>
      <w:proofErr w:type="spellEnd"/>
      <w:r w:rsidRPr="004F034D">
        <w:rPr>
          <w:color w:val="000000"/>
          <w:sz w:val="28"/>
          <w:szCs w:val="28"/>
        </w:rPr>
        <w:t>», М.М. Безруких «Сенсомоторное развитие дошкольников», М.М. Безруких «Здоровье формирующее физическое развитие», А.Е. Белая «Пальчиковые игры». Продолжительность учебной недели составляет 5 дней.</w:t>
      </w:r>
    </w:p>
    <w:p w:rsidR="009E4FFA" w:rsidRPr="004F034D" w:rsidRDefault="009E4FFA" w:rsidP="009E4FFA">
      <w:pPr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     Учебный план предусматривает наличие всех образовательных областей и определяет следующие виды образовательной деятельности:</w:t>
      </w:r>
    </w:p>
    <w:p w:rsidR="009E4FFA" w:rsidRDefault="009E4FFA" w:rsidP="009E4FFA">
      <w:pPr>
        <w:ind w:left="720"/>
        <w:jc w:val="both"/>
        <w:rPr>
          <w:color w:val="000000"/>
          <w:sz w:val="28"/>
          <w:szCs w:val="28"/>
          <w:u w:val="single"/>
        </w:rPr>
      </w:pPr>
    </w:p>
    <w:p w:rsidR="009E4FFA" w:rsidRPr="004F034D" w:rsidRDefault="009E4FFA" w:rsidP="009E4FFA">
      <w:pPr>
        <w:ind w:left="72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  <w:u w:val="single"/>
        </w:rPr>
        <w:t>1.Образовательная область «Физическое развитие»</w:t>
      </w:r>
      <w:r w:rsidRPr="004F034D">
        <w:rPr>
          <w:color w:val="000000"/>
          <w:sz w:val="28"/>
          <w:szCs w:val="28"/>
        </w:rPr>
        <w:t xml:space="preserve"> 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физических качеств;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 xml:space="preserve">-правильное формирование </w:t>
      </w:r>
      <w:proofErr w:type="spellStart"/>
      <w:r w:rsidRPr="004F034D">
        <w:rPr>
          <w:bCs/>
          <w:color w:val="000000"/>
          <w:sz w:val="28"/>
          <w:szCs w:val="28"/>
        </w:rPr>
        <w:t>опорно</w:t>
      </w:r>
      <w:proofErr w:type="spellEnd"/>
      <w:r w:rsidRPr="004F034D">
        <w:rPr>
          <w:bCs/>
          <w:color w:val="000000"/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-правильное выполнение основных движений;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начальных представлений о некоторых видах спорта;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-овладение подвижными играми с правилами;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 xml:space="preserve">-становление целенаправленности и </w:t>
      </w:r>
      <w:proofErr w:type="spellStart"/>
      <w:r w:rsidRPr="004F034D">
        <w:rPr>
          <w:bCs/>
          <w:color w:val="000000"/>
          <w:sz w:val="28"/>
          <w:szCs w:val="28"/>
        </w:rPr>
        <w:t>саморегуляции</w:t>
      </w:r>
      <w:proofErr w:type="spellEnd"/>
      <w:r w:rsidRPr="004F034D">
        <w:rPr>
          <w:bCs/>
          <w:color w:val="000000"/>
          <w:sz w:val="28"/>
          <w:szCs w:val="28"/>
        </w:rPr>
        <w:t xml:space="preserve"> в двигательной сфере;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-овладение элементарными нормами и правилами здорового образа жизни.</w:t>
      </w:r>
    </w:p>
    <w:p w:rsidR="009E4FFA" w:rsidRPr="004F034D" w:rsidRDefault="009E4FFA" w:rsidP="009E4FFA">
      <w:pPr>
        <w:ind w:left="360"/>
        <w:jc w:val="both"/>
        <w:rPr>
          <w:color w:val="000000"/>
          <w:sz w:val="28"/>
          <w:szCs w:val="28"/>
        </w:rPr>
      </w:pPr>
    </w:p>
    <w:p w:rsidR="009E4FFA" w:rsidRPr="004F034D" w:rsidRDefault="009E4FFA" w:rsidP="009E4FFA">
      <w:pPr>
        <w:ind w:left="36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  <w:u w:val="single"/>
        </w:rPr>
        <w:t>2.Образовательная область «Познавательное развитие»</w:t>
      </w:r>
      <w:r w:rsidRPr="004F034D">
        <w:rPr>
          <w:color w:val="000000"/>
          <w:sz w:val="28"/>
          <w:szCs w:val="28"/>
        </w:rPr>
        <w:t xml:space="preserve"> 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интересов детей, любознательности и познавательной мотивации;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познавательных действий, становление сознания;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воображения и творческой активности;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 xml:space="preserve">-формирование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 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E4FFA" w:rsidRPr="004F034D" w:rsidRDefault="009E4FFA" w:rsidP="009E4FFA">
      <w:pPr>
        <w:ind w:left="36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  <w:u w:val="single"/>
        </w:rPr>
        <w:t xml:space="preserve">3.Образовательная область «Социально-коммуникативное развитие» </w:t>
      </w:r>
    </w:p>
    <w:p w:rsidR="009E4FFA" w:rsidRPr="004F034D" w:rsidRDefault="009E4FFA" w:rsidP="009E4FFA">
      <w:pPr>
        <w:autoSpaceDE w:val="0"/>
        <w:autoSpaceDN w:val="0"/>
        <w:ind w:left="360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-присвоение норм и ценностей, принятых в обществе, включая моральные и нравственные ценности;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общения и взаимодействия ребёнка со взрослыми и сверстниками;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4F034D">
        <w:rPr>
          <w:bCs/>
          <w:color w:val="000000"/>
          <w:sz w:val="28"/>
          <w:szCs w:val="28"/>
        </w:rPr>
        <w:t>саморегуляции</w:t>
      </w:r>
      <w:proofErr w:type="spellEnd"/>
      <w:r w:rsidRPr="004F034D">
        <w:rPr>
          <w:bCs/>
          <w:color w:val="000000"/>
          <w:sz w:val="28"/>
          <w:szCs w:val="28"/>
        </w:rPr>
        <w:t xml:space="preserve"> собственных действий;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социального и эмоционального интеллекта, эмоциональной отзывчивости, сопереживания;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готовности к совместной деятельности;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уважительного отношения и чувства принадлежности к своей семье и сообществу детей и взрослых в организации;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позитивных установок к различным видам труда и творчества;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bCs/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основ безопасности в быту, социуме, природе.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i/>
          <w:color w:val="000000"/>
          <w:sz w:val="28"/>
          <w:szCs w:val="28"/>
        </w:rPr>
      </w:pPr>
    </w:p>
    <w:p w:rsidR="009E4FFA" w:rsidRPr="004F034D" w:rsidRDefault="009E4FFA" w:rsidP="009E4FFA">
      <w:pPr>
        <w:ind w:left="36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  <w:u w:val="single"/>
        </w:rPr>
        <w:t xml:space="preserve">4.Образовательная область «Речевое развитие» 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-владение речью как средством общения;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-обогащение активного словаря;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lastRenderedPageBreak/>
        <w:t>-развитие связной,  грамматически правильной диалогической и монологической речи;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речевого творчества;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звуковой и интонационной культуры речи, фонематического слуха;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 xml:space="preserve">-формирование звуковой </w:t>
      </w:r>
      <w:proofErr w:type="spellStart"/>
      <w:r w:rsidRPr="004F034D">
        <w:rPr>
          <w:bCs/>
          <w:color w:val="000000"/>
          <w:sz w:val="28"/>
          <w:szCs w:val="28"/>
        </w:rPr>
        <w:t>аналитико</w:t>
      </w:r>
      <w:proofErr w:type="spellEnd"/>
      <w:r w:rsidRPr="004F034D">
        <w:rPr>
          <w:bCs/>
          <w:color w:val="000000"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9E4FFA" w:rsidRPr="004F034D" w:rsidRDefault="009E4FFA" w:rsidP="009E4FFA">
      <w:pPr>
        <w:ind w:left="360"/>
        <w:jc w:val="both"/>
        <w:rPr>
          <w:color w:val="000000"/>
          <w:sz w:val="28"/>
          <w:szCs w:val="28"/>
        </w:rPr>
      </w:pPr>
    </w:p>
    <w:p w:rsidR="009E4FFA" w:rsidRPr="004F034D" w:rsidRDefault="009E4FFA" w:rsidP="009E4FFA">
      <w:pPr>
        <w:pStyle w:val="a5"/>
        <w:ind w:left="36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  <w:u w:val="single"/>
        </w:rPr>
        <w:t>5.Образовательная область «Художественно-эстетическое развитие»</w:t>
      </w:r>
      <w:r w:rsidRPr="004F034D">
        <w:rPr>
          <w:color w:val="000000"/>
          <w:sz w:val="28"/>
          <w:szCs w:val="28"/>
        </w:rPr>
        <w:t xml:space="preserve"> 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-развитие предпосылок ценностно – смыслового восприятия и понимания произведений искусства (словесного, музыкального, изобразительного), мира природы;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-становление эстетического отношения к окружающему миру;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-формирование элементарных представлений о видах искусства;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-восприятие музыки, художественной литературы, фольклора;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-стимулирование сопереживания персонажам художественных произведений;</w:t>
      </w:r>
    </w:p>
    <w:p w:rsidR="009E4FFA" w:rsidRPr="004F034D" w:rsidRDefault="009E4FFA" w:rsidP="009E4FFA">
      <w:pPr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4F034D">
        <w:rPr>
          <w:bCs/>
          <w:color w:val="000000"/>
          <w:sz w:val="28"/>
          <w:szCs w:val="28"/>
        </w:rPr>
        <w:t>-реализация самостоятельной творческой деятельности детей (изобразительной, конструктивно-модельной, музыкальной и др.)</w:t>
      </w:r>
    </w:p>
    <w:p w:rsidR="009E4FFA" w:rsidRPr="004F034D" w:rsidRDefault="009E4FFA" w:rsidP="009E4FFA">
      <w:pPr>
        <w:pStyle w:val="3"/>
        <w:ind w:left="0"/>
        <w:jc w:val="both"/>
        <w:rPr>
          <w:color w:val="000000"/>
          <w:sz w:val="28"/>
          <w:szCs w:val="28"/>
        </w:rPr>
      </w:pPr>
    </w:p>
    <w:p w:rsidR="009E4FFA" w:rsidRPr="004F034D" w:rsidRDefault="009E4FFA" w:rsidP="009E4FFA">
      <w:pPr>
        <w:pStyle w:val="3"/>
        <w:ind w:left="0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     Вся образовательная деятельность проводится фронтально или по подгруппам. Обучение строится как увлекательная  игровая деятельность.</w:t>
      </w:r>
    </w:p>
    <w:p w:rsidR="009E4FFA" w:rsidRPr="004F034D" w:rsidRDefault="009E4FFA" w:rsidP="009E4FFA">
      <w:pPr>
        <w:pStyle w:val="a3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     На проведение кружковой работы отводятся дополнительные часы. Кружки проводятся по следующим направлениям: </w:t>
      </w:r>
    </w:p>
    <w:p w:rsidR="009E4FFA" w:rsidRPr="004F034D" w:rsidRDefault="009E4FFA" w:rsidP="009E4FFA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- </w:t>
      </w:r>
      <w:r w:rsidRPr="004F034D">
        <w:rPr>
          <w:color w:val="000000"/>
          <w:sz w:val="28"/>
          <w:szCs w:val="28"/>
          <w:u w:val="single"/>
        </w:rPr>
        <w:t>физкультурно-спортивная направленность</w:t>
      </w:r>
      <w:r w:rsidRPr="004F034D">
        <w:rPr>
          <w:color w:val="000000"/>
          <w:sz w:val="28"/>
          <w:szCs w:val="28"/>
        </w:rPr>
        <w:t xml:space="preserve"> – «Прыг-скок» - на </w:t>
      </w:r>
      <w:proofErr w:type="gramStart"/>
      <w:r w:rsidRPr="004F034D">
        <w:rPr>
          <w:color w:val="000000"/>
          <w:sz w:val="28"/>
          <w:szCs w:val="28"/>
        </w:rPr>
        <w:t>основе  программы</w:t>
      </w:r>
      <w:proofErr w:type="gramEnd"/>
      <w:r w:rsidRPr="004F034D">
        <w:rPr>
          <w:color w:val="000000"/>
          <w:sz w:val="28"/>
          <w:szCs w:val="28"/>
        </w:rPr>
        <w:t xml:space="preserve"> «От рождения до школы» под редакцией Н.Е. </w:t>
      </w:r>
      <w:proofErr w:type="spellStart"/>
      <w:r w:rsidRPr="004F034D">
        <w:rPr>
          <w:color w:val="000000"/>
          <w:sz w:val="28"/>
          <w:szCs w:val="28"/>
        </w:rPr>
        <w:t>Вераксы</w:t>
      </w:r>
      <w:proofErr w:type="spellEnd"/>
      <w:r w:rsidRPr="004F034D">
        <w:rPr>
          <w:color w:val="000000"/>
          <w:sz w:val="28"/>
          <w:szCs w:val="28"/>
        </w:rPr>
        <w:t xml:space="preserve"> и методик : </w:t>
      </w:r>
      <w:proofErr w:type="spellStart"/>
      <w:r w:rsidRPr="004F034D">
        <w:rPr>
          <w:color w:val="000000"/>
          <w:sz w:val="28"/>
          <w:szCs w:val="28"/>
        </w:rPr>
        <w:t>Е.В.Сулим</w:t>
      </w:r>
      <w:proofErr w:type="spellEnd"/>
      <w:r w:rsidRPr="004F034D">
        <w:rPr>
          <w:color w:val="000000"/>
          <w:sz w:val="28"/>
          <w:szCs w:val="28"/>
        </w:rPr>
        <w:t xml:space="preserve"> «Детский фитнес»; Е.А. </w:t>
      </w:r>
      <w:proofErr w:type="spellStart"/>
      <w:r w:rsidRPr="004F034D">
        <w:rPr>
          <w:color w:val="000000"/>
          <w:sz w:val="28"/>
          <w:szCs w:val="28"/>
        </w:rPr>
        <w:t>Бабенкова</w:t>
      </w:r>
      <w:proofErr w:type="spellEnd"/>
      <w:r w:rsidRPr="004F034D">
        <w:rPr>
          <w:color w:val="000000"/>
          <w:sz w:val="28"/>
          <w:szCs w:val="28"/>
        </w:rPr>
        <w:t xml:space="preserve"> , О.М. Федоровская «Игры которые лечат»; Л.Ф. Асачева, </w:t>
      </w:r>
      <w:proofErr w:type="spellStart"/>
      <w:r w:rsidRPr="004F034D">
        <w:rPr>
          <w:color w:val="000000"/>
          <w:sz w:val="28"/>
          <w:szCs w:val="28"/>
        </w:rPr>
        <w:t>О.В.Горбунова</w:t>
      </w:r>
      <w:proofErr w:type="spellEnd"/>
      <w:r w:rsidRPr="004F034D">
        <w:rPr>
          <w:color w:val="000000"/>
          <w:sz w:val="28"/>
          <w:szCs w:val="28"/>
        </w:rPr>
        <w:t xml:space="preserve"> «Система занятий по профилактике нарушений осанки и плоскостопия».</w:t>
      </w:r>
    </w:p>
    <w:p w:rsidR="009E4FFA" w:rsidRPr="004F034D" w:rsidRDefault="009E4FFA" w:rsidP="009E4FFA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- </w:t>
      </w:r>
      <w:r w:rsidRPr="004F034D">
        <w:rPr>
          <w:color w:val="000000"/>
          <w:sz w:val="28"/>
          <w:szCs w:val="28"/>
          <w:u w:val="single"/>
        </w:rPr>
        <w:t>художественно-эстетическая направленность</w:t>
      </w:r>
      <w:r w:rsidRPr="004F034D">
        <w:rPr>
          <w:color w:val="000000"/>
          <w:sz w:val="28"/>
          <w:szCs w:val="28"/>
        </w:rPr>
        <w:t xml:space="preserve"> -  «Умелая кисточка» - используемая программа </w:t>
      </w:r>
      <w:proofErr w:type="spellStart"/>
      <w:r w:rsidRPr="004F034D">
        <w:rPr>
          <w:color w:val="000000"/>
          <w:sz w:val="28"/>
          <w:szCs w:val="28"/>
        </w:rPr>
        <w:t>И.А.Лыкова</w:t>
      </w:r>
      <w:proofErr w:type="spellEnd"/>
      <w:r w:rsidRPr="004F034D">
        <w:rPr>
          <w:color w:val="000000"/>
          <w:sz w:val="28"/>
          <w:szCs w:val="28"/>
        </w:rPr>
        <w:t xml:space="preserve"> «Цветные ладошки»</w:t>
      </w:r>
    </w:p>
    <w:p w:rsidR="009E4FFA" w:rsidRPr="004F034D" w:rsidRDefault="009E4FFA" w:rsidP="009E4FFA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- </w:t>
      </w:r>
      <w:r w:rsidRPr="004F034D">
        <w:rPr>
          <w:color w:val="000000"/>
          <w:sz w:val="28"/>
          <w:szCs w:val="28"/>
          <w:u w:val="single"/>
        </w:rPr>
        <w:t xml:space="preserve">социально-педагогическая </w:t>
      </w:r>
      <w:proofErr w:type="gramStart"/>
      <w:r w:rsidRPr="004F034D">
        <w:rPr>
          <w:color w:val="000000"/>
          <w:sz w:val="28"/>
          <w:szCs w:val="28"/>
          <w:u w:val="single"/>
        </w:rPr>
        <w:t>направленность</w:t>
      </w:r>
      <w:r w:rsidRPr="004F034D">
        <w:rPr>
          <w:color w:val="000000"/>
          <w:sz w:val="28"/>
          <w:szCs w:val="28"/>
        </w:rPr>
        <w:t xml:space="preserve"> :</w:t>
      </w:r>
      <w:proofErr w:type="gramEnd"/>
      <w:r w:rsidRPr="004F034D">
        <w:rPr>
          <w:color w:val="000000"/>
          <w:sz w:val="28"/>
          <w:szCs w:val="28"/>
        </w:rPr>
        <w:t xml:space="preserve"> </w:t>
      </w:r>
    </w:p>
    <w:p w:rsidR="009E4FFA" w:rsidRPr="004F034D" w:rsidRDefault="009E4FFA" w:rsidP="009E4FFA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>-«</w:t>
      </w:r>
      <w:proofErr w:type="spellStart"/>
      <w:r w:rsidRPr="004F034D">
        <w:rPr>
          <w:color w:val="000000"/>
          <w:sz w:val="28"/>
          <w:szCs w:val="28"/>
        </w:rPr>
        <w:t>Светофорик</w:t>
      </w:r>
      <w:proofErr w:type="spellEnd"/>
      <w:r w:rsidRPr="004F034D">
        <w:rPr>
          <w:color w:val="000000"/>
          <w:sz w:val="28"/>
          <w:szCs w:val="28"/>
        </w:rPr>
        <w:t xml:space="preserve">» -  на основе  программы «От рождения до школы» под редакцией Н.Е. </w:t>
      </w:r>
      <w:proofErr w:type="spellStart"/>
      <w:r w:rsidRPr="004F034D">
        <w:rPr>
          <w:color w:val="000000"/>
          <w:sz w:val="28"/>
          <w:szCs w:val="28"/>
        </w:rPr>
        <w:t>Вераксы</w:t>
      </w:r>
      <w:proofErr w:type="spellEnd"/>
      <w:r w:rsidRPr="004F034D">
        <w:rPr>
          <w:color w:val="000000"/>
          <w:sz w:val="28"/>
          <w:szCs w:val="28"/>
        </w:rPr>
        <w:t xml:space="preserve">, «Основы безопасности жизнедеятельности детей» Р.Б. </w:t>
      </w:r>
      <w:proofErr w:type="spellStart"/>
      <w:r w:rsidRPr="004F034D">
        <w:rPr>
          <w:color w:val="000000"/>
          <w:sz w:val="28"/>
          <w:szCs w:val="28"/>
        </w:rPr>
        <w:t>Стеркиной</w:t>
      </w:r>
      <w:proofErr w:type="spellEnd"/>
      <w:r w:rsidRPr="004F034D">
        <w:rPr>
          <w:color w:val="000000"/>
          <w:sz w:val="28"/>
          <w:szCs w:val="28"/>
        </w:rPr>
        <w:t>, О.Л. Князевой;</w:t>
      </w:r>
    </w:p>
    <w:p w:rsidR="009E4FFA" w:rsidRPr="004F034D" w:rsidRDefault="009E4FFA" w:rsidP="009E4FFA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4F034D">
        <w:rPr>
          <w:color w:val="000000"/>
          <w:sz w:val="28"/>
          <w:szCs w:val="28"/>
        </w:rPr>
        <w:t xml:space="preserve">- </w:t>
      </w:r>
      <w:r w:rsidRPr="004F034D">
        <w:rPr>
          <w:color w:val="000000"/>
          <w:sz w:val="28"/>
          <w:szCs w:val="28"/>
          <w:u w:val="single"/>
        </w:rPr>
        <w:t xml:space="preserve">эколого-биологической направленности –    </w:t>
      </w:r>
      <w:r w:rsidRPr="004F034D">
        <w:rPr>
          <w:color w:val="000000"/>
          <w:sz w:val="28"/>
          <w:szCs w:val="28"/>
        </w:rPr>
        <w:t>«Юный эколог» программа «Экологическое воспитание дошкольников» Николаева С.Н.</w:t>
      </w:r>
    </w:p>
    <w:p w:rsidR="00C119A9" w:rsidRDefault="00C119A9"/>
    <w:sectPr w:rsidR="00C1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E03"/>
    <w:multiLevelType w:val="hybridMultilevel"/>
    <w:tmpl w:val="70AE5D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32"/>
    <w:rsid w:val="00830084"/>
    <w:rsid w:val="009E4FFA"/>
    <w:rsid w:val="00C119A9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375E"/>
  <w15:docId w15:val="{FD44D323-30F0-4BC4-B2B2-997EFAD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F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4FF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FFA"/>
    <w:pPr>
      <w:keepNext/>
      <w:ind w:left="3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4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4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E4FFA"/>
    <w:rPr>
      <w:sz w:val="24"/>
    </w:rPr>
  </w:style>
  <w:style w:type="character" w:customStyle="1" w:styleId="a4">
    <w:name w:val="Основной текст Знак"/>
    <w:basedOn w:val="a0"/>
    <w:link w:val="a3"/>
    <w:rsid w:val="009E4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7">
    <w:name w:val="Font Style217"/>
    <w:uiPriority w:val="99"/>
    <w:rsid w:val="009E4FF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9E4FF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E4FF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9E4FFA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styleId="a5">
    <w:name w:val="Normal (Web)"/>
    <w:basedOn w:val="a"/>
    <w:rsid w:val="009E4F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00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cp:lastPrinted>2023-01-19T09:01:00Z</cp:lastPrinted>
  <dcterms:created xsi:type="dcterms:W3CDTF">2023-01-19T08:39:00Z</dcterms:created>
  <dcterms:modified xsi:type="dcterms:W3CDTF">2023-01-19T09:20:00Z</dcterms:modified>
</cp:coreProperties>
</file>